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441B" w:rsidRPr="00B50213" w:rsidRDefault="00F0441B" w:rsidP="00F0441B">
      <w:pPr>
        <w:jc w:val="center"/>
        <w:rPr>
          <w:rFonts w:ascii="Times New Roman" w:hAnsi="Times New Roman"/>
          <w:b/>
          <w:bCs/>
          <w:color w:val="auto"/>
          <w:sz w:val="28"/>
          <w:szCs w:val="28"/>
        </w:rPr>
      </w:pPr>
      <w:r w:rsidRPr="00B50213">
        <w:rPr>
          <w:rFonts w:ascii="Times New Roman" w:hAnsi="Times New Roman"/>
          <w:color w:val="auto"/>
          <w:sz w:val="28"/>
          <w:szCs w:val="28"/>
        </w:rPr>
        <w:t xml:space="preserve"> </w:t>
      </w:r>
      <w:r w:rsidRPr="00B50213">
        <w:rPr>
          <w:rFonts w:ascii="Times New Roman" w:hAnsi="Times New Roman"/>
          <w:b/>
          <w:bCs/>
          <w:color w:val="auto"/>
          <w:sz w:val="28"/>
          <w:szCs w:val="28"/>
        </w:rPr>
        <w:t>МАРИ-МАЛМЫЖСКАЯ СЕЛЬСКАЯ ДУМА</w:t>
      </w:r>
    </w:p>
    <w:p w:rsidR="00F0441B" w:rsidRPr="00B50213" w:rsidRDefault="00F0441B" w:rsidP="00F0441B">
      <w:pPr>
        <w:jc w:val="center"/>
        <w:rPr>
          <w:rFonts w:ascii="Times New Roman" w:hAnsi="Times New Roman"/>
          <w:b/>
          <w:bCs/>
          <w:color w:val="auto"/>
          <w:sz w:val="28"/>
          <w:szCs w:val="28"/>
        </w:rPr>
      </w:pPr>
      <w:r w:rsidRPr="00B50213">
        <w:rPr>
          <w:rFonts w:ascii="Times New Roman" w:hAnsi="Times New Roman"/>
          <w:b/>
          <w:bCs/>
          <w:color w:val="auto"/>
          <w:sz w:val="28"/>
          <w:szCs w:val="28"/>
        </w:rPr>
        <w:t>МАЛМЫЖСКОГО РАЙОНА КИРОВСКОЙ ОБЛАСТИ</w:t>
      </w:r>
    </w:p>
    <w:p w:rsidR="00F0441B" w:rsidRPr="00B50213" w:rsidRDefault="00F0441B" w:rsidP="00F0441B">
      <w:pPr>
        <w:jc w:val="center"/>
        <w:rPr>
          <w:rFonts w:ascii="Times New Roman" w:hAnsi="Times New Roman"/>
          <w:b/>
          <w:bCs/>
          <w:color w:val="auto"/>
          <w:sz w:val="28"/>
          <w:szCs w:val="28"/>
        </w:rPr>
      </w:pPr>
      <w:r w:rsidRPr="00B50213">
        <w:rPr>
          <w:rFonts w:ascii="Times New Roman" w:hAnsi="Times New Roman"/>
          <w:b/>
          <w:bCs/>
          <w:color w:val="auto"/>
          <w:sz w:val="28"/>
          <w:szCs w:val="28"/>
        </w:rPr>
        <w:t>четвертого  созыва</w:t>
      </w:r>
    </w:p>
    <w:p w:rsidR="00F0441B" w:rsidRPr="00B50213" w:rsidRDefault="00F0441B" w:rsidP="00F0441B">
      <w:pPr>
        <w:jc w:val="center"/>
        <w:rPr>
          <w:rFonts w:ascii="Times New Roman" w:hAnsi="Times New Roman"/>
          <w:b/>
          <w:bCs/>
          <w:color w:val="auto"/>
          <w:sz w:val="28"/>
          <w:szCs w:val="28"/>
        </w:rPr>
      </w:pPr>
    </w:p>
    <w:p w:rsidR="00F0441B" w:rsidRPr="00B50213" w:rsidRDefault="00F0441B" w:rsidP="00F0441B">
      <w:pPr>
        <w:jc w:val="center"/>
        <w:rPr>
          <w:rFonts w:ascii="Times New Roman" w:hAnsi="Times New Roman"/>
          <w:color w:val="auto"/>
          <w:sz w:val="32"/>
          <w:szCs w:val="32"/>
        </w:rPr>
      </w:pPr>
      <w:r w:rsidRPr="00B50213">
        <w:rPr>
          <w:rFonts w:ascii="Times New Roman" w:hAnsi="Times New Roman"/>
          <w:b/>
          <w:bCs/>
          <w:color w:val="auto"/>
          <w:sz w:val="32"/>
          <w:szCs w:val="32"/>
        </w:rPr>
        <w:t>РЕШЕНИЕ</w:t>
      </w:r>
    </w:p>
    <w:p w:rsidR="00F0441B" w:rsidRPr="00B50213" w:rsidRDefault="00CE76F5" w:rsidP="00F0441B">
      <w:pPr>
        <w:jc w:val="center"/>
        <w:rPr>
          <w:rFonts w:ascii="Times New Roman" w:hAnsi="Times New Roman"/>
          <w:color w:val="auto"/>
          <w:sz w:val="32"/>
          <w:szCs w:val="32"/>
        </w:rPr>
      </w:pPr>
      <w:r w:rsidRPr="00B50213">
        <w:rPr>
          <w:rFonts w:ascii="Times New Roman" w:hAnsi="Times New Roman"/>
          <w:color w:val="auto"/>
          <w:sz w:val="32"/>
          <w:szCs w:val="32"/>
        </w:rPr>
        <w:t>проект</w:t>
      </w:r>
    </w:p>
    <w:p w:rsidR="00F0441B" w:rsidRPr="00B50213" w:rsidRDefault="00F0441B" w:rsidP="00F0441B">
      <w:pPr>
        <w:rPr>
          <w:rFonts w:ascii="Times New Roman" w:hAnsi="Times New Roman"/>
          <w:color w:val="auto"/>
          <w:sz w:val="28"/>
          <w:szCs w:val="28"/>
        </w:rPr>
      </w:pPr>
      <w:r w:rsidRPr="00B50213">
        <w:rPr>
          <w:rFonts w:ascii="Times New Roman" w:hAnsi="Times New Roman"/>
          <w:color w:val="auto"/>
          <w:sz w:val="28"/>
          <w:szCs w:val="28"/>
        </w:rPr>
        <w:t>______________                                                                              № ______</w:t>
      </w:r>
    </w:p>
    <w:p w:rsidR="00F0441B" w:rsidRPr="00B50213" w:rsidRDefault="00F0441B" w:rsidP="00F0441B">
      <w:pPr>
        <w:jc w:val="center"/>
        <w:rPr>
          <w:rFonts w:ascii="Times New Roman" w:hAnsi="Times New Roman"/>
          <w:color w:val="auto"/>
          <w:sz w:val="28"/>
          <w:szCs w:val="28"/>
        </w:rPr>
      </w:pPr>
      <w:r w:rsidRPr="00B50213">
        <w:rPr>
          <w:rFonts w:ascii="Times New Roman" w:hAnsi="Times New Roman"/>
          <w:color w:val="auto"/>
          <w:sz w:val="28"/>
          <w:szCs w:val="28"/>
        </w:rPr>
        <w:t xml:space="preserve">с. </w:t>
      </w:r>
      <w:proofErr w:type="spellStart"/>
      <w:r w:rsidRPr="00B50213">
        <w:rPr>
          <w:rFonts w:ascii="Times New Roman" w:hAnsi="Times New Roman"/>
          <w:color w:val="auto"/>
          <w:sz w:val="28"/>
          <w:szCs w:val="28"/>
        </w:rPr>
        <w:t>Мари-Малмыж</w:t>
      </w:r>
      <w:proofErr w:type="spellEnd"/>
    </w:p>
    <w:p w:rsidR="009A638B" w:rsidRPr="00B50213" w:rsidRDefault="009A638B" w:rsidP="009A638B">
      <w:pPr>
        <w:spacing w:after="480"/>
        <w:jc w:val="center"/>
        <w:outlineLvl w:val="0"/>
        <w:rPr>
          <w:rFonts w:ascii="Times New Roman" w:hAnsi="Times New Roman"/>
          <w:color w:val="auto"/>
          <w:sz w:val="28"/>
          <w:szCs w:val="28"/>
        </w:rPr>
      </w:pPr>
    </w:p>
    <w:p w:rsidR="009A638B" w:rsidRPr="00B50213" w:rsidRDefault="009A638B" w:rsidP="009A638B">
      <w:pPr>
        <w:jc w:val="center"/>
        <w:outlineLvl w:val="0"/>
        <w:rPr>
          <w:rFonts w:ascii="Times New Roman" w:hAnsi="Times New Roman"/>
          <w:b/>
          <w:color w:val="auto"/>
          <w:sz w:val="28"/>
          <w:szCs w:val="28"/>
        </w:rPr>
      </w:pPr>
      <w:r w:rsidRPr="00B50213">
        <w:rPr>
          <w:rFonts w:ascii="Times New Roman" w:hAnsi="Times New Roman"/>
          <w:b/>
          <w:color w:val="auto"/>
          <w:sz w:val="28"/>
          <w:szCs w:val="28"/>
        </w:rPr>
        <w:t xml:space="preserve">Об утверждении Положения о </w:t>
      </w:r>
      <w:bookmarkStart w:id="0" w:name="_Hlk73706793"/>
      <w:r w:rsidRPr="00B50213">
        <w:rPr>
          <w:rFonts w:ascii="Times New Roman" w:hAnsi="Times New Roman"/>
          <w:b/>
          <w:color w:val="auto"/>
          <w:sz w:val="28"/>
          <w:szCs w:val="28"/>
        </w:rPr>
        <w:t xml:space="preserve">муниципальном жилищном контроле </w:t>
      </w:r>
      <w:bookmarkEnd w:id="0"/>
    </w:p>
    <w:p w:rsidR="009A638B" w:rsidRPr="00B50213" w:rsidRDefault="009A638B" w:rsidP="009A638B">
      <w:pPr>
        <w:spacing w:after="480"/>
        <w:jc w:val="center"/>
        <w:outlineLvl w:val="0"/>
        <w:rPr>
          <w:rFonts w:ascii="Times New Roman" w:hAnsi="Times New Roman"/>
          <w:b/>
          <w:color w:val="auto"/>
          <w:sz w:val="28"/>
          <w:szCs w:val="28"/>
        </w:rPr>
      </w:pPr>
      <w:r w:rsidRPr="00B50213">
        <w:rPr>
          <w:rFonts w:ascii="Times New Roman" w:hAnsi="Times New Roman"/>
          <w:b/>
          <w:color w:val="auto"/>
          <w:sz w:val="28"/>
          <w:szCs w:val="28"/>
        </w:rPr>
        <w:t xml:space="preserve">на территории </w:t>
      </w:r>
      <w:r w:rsidR="00F0441B" w:rsidRPr="00B50213">
        <w:rPr>
          <w:rFonts w:ascii="Times New Roman" w:hAnsi="Times New Roman"/>
          <w:b/>
          <w:color w:val="auto"/>
          <w:sz w:val="28"/>
          <w:szCs w:val="28"/>
        </w:rPr>
        <w:t>Мари-Малмыжского с</w:t>
      </w:r>
      <w:r w:rsidRPr="00B50213">
        <w:rPr>
          <w:rFonts w:ascii="Times New Roman" w:hAnsi="Times New Roman"/>
          <w:b/>
          <w:color w:val="auto"/>
          <w:sz w:val="28"/>
          <w:szCs w:val="28"/>
        </w:rPr>
        <w:t>ельского поселения</w:t>
      </w:r>
    </w:p>
    <w:p w:rsidR="009A638B" w:rsidRPr="00B50213" w:rsidRDefault="009A638B" w:rsidP="009A638B">
      <w:pPr>
        <w:spacing w:line="360" w:lineRule="exact"/>
        <w:ind w:firstLine="720"/>
        <w:jc w:val="both"/>
        <w:rPr>
          <w:rFonts w:ascii="Times New Roman" w:hAnsi="Times New Roman"/>
          <w:color w:val="auto"/>
          <w:sz w:val="28"/>
          <w:szCs w:val="28"/>
          <w:lang w:eastAsia="zh-CN"/>
        </w:rPr>
      </w:pPr>
      <w:r w:rsidRPr="00B50213">
        <w:rPr>
          <w:rFonts w:ascii="Times New Roman" w:hAnsi="Times New Roman"/>
          <w:color w:val="auto"/>
          <w:sz w:val="28"/>
          <w:szCs w:val="28"/>
        </w:rPr>
        <w:t>В соответствии с Жилищным кодексом Российской Федерации, Федеральными законами от 06.10.2003 № 131-ФЗ «Об общих принципах организации местного самоуправления в Российской Федерации»,</w:t>
      </w:r>
      <w:r w:rsidR="00F0441B" w:rsidRPr="00B50213">
        <w:rPr>
          <w:rFonts w:ascii="Times New Roman" w:hAnsi="Times New Roman"/>
          <w:color w:val="auto"/>
          <w:sz w:val="28"/>
          <w:szCs w:val="28"/>
        </w:rPr>
        <w:t xml:space="preserve"> </w:t>
      </w:r>
      <w:r w:rsidRPr="00B50213">
        <w:rPr>
          <w:rFonts w:ascii="Times New Roman" w:hAnsi="Times New Roman"/>
          <w:color w:val="auto"/>
          <w:sz w:val="28"/>
          <w:szCs w:val="28"/>
        </w:rPr>
        <w:t xml:space="preserve">от 31.07.2020 № 248-ФЗ «О государственном контроле (надзоре) и муниципальном контроле в Российской Федерации», Уставом </w:t>
      </w:r>
      <w:r w:rsidR="00F0441B" w:rsidRPr="00B50213">
        <w:rPr>
          <w:rFonts w:ascii="Times New Roman" w:hAnsi="Times New Roman"/>
          <w:color w:val="auto"/>
          <w:sz w:val="28"/>
          <w:szCs w:val="28"/>
        </w:rPr>
        <w:t xml:space="preserve">Мари-Малмыжского сельского поселения </w:t>
      </w:r>
      <w:proofErr w:type="spellStart"/>
      <w:r w:rsidR="00F0441B" w:rsidRPr="00B50213">
        <w:rPr>
          <w:rFonts w:ascii="Times New Roman" w:hAnsi="Times New Roman"/>
          <w:color w:val="auto"/>
          <w:sz w:val="28"/>
          <w:szCs w:val="28"/>
        </w:rPr>
        <w:t>Мари-Малмыжская</w:t>
      </w:r>
      <w:proofErr w:type="spellEnd"/>
      <w:r w:rsidRPr="00B50213">
        <w:rPr>
          <w:rFonts w:ascii="Times New Roman" w:hAnsi="Times New Roman"/>
          <w:color w:val="auto"/>
          <w:sz w:val="28"/>
          <w:szCs w:val="28"/>
        </w:rPr>
        <w:t xml:space="preserve"> сельская Дума РЕШИЛА:</w:t>
      </w:r>
    </w:p>
    <w:p w:rsidR="009A638B" w:rsidRPr="00B50213" w:rsidRDefault="009A638B" w:rsidP="009A638B">
      <w:pPr>
        <w:pStyle w:val="ConsPlusNormal"/>
        <w:tabs>
          <w:tab w:val="left" w:pos="1134"/>
        </w:tabs>
        <w:spacing w:line="360" w:lineRule="exact"/>
        <w:ind w:firstLine="709"/>
        <w:jc w:val="both"/>
        <w:rPr>
          <w:sz w:val="28"/>
          <w:szCs w:val="28"/>
        </w:rPr>
      </w:pPr>
      <w:r w:rsidRPr="00B50213">
        <w:rPr>
          <w:sz w:val="28"/>
          <w:szCs w:val="28"/>
        </w:rPr>
        <w:t xml:space="preserve">1. Утвердить Положение о муниципальном жилищном контроле на территории </w:t>
      </w:r>
      <w:r w:rsidR="00F0441B" w:rsidRPr="00B50213">
        <w:rPr>
          <w:sz w:val="28"/>
          <w:szCs w:val="28"/>
        </w:rPr>
        <w:t>Мари-Малмыжского</w:t>
      </w:r>
      <w:r w:rsidRPr="00B50213">
        <w:rPr>
          <w:sz w:val="28"/>
          <w:szCs w:val="28"/>
        </w:rPr>
        <w:t xml:space="preserve"> сельского поселения  согласно приложению.</w:t>
      </w:r>
    </w:p>
    <w:p w:rsidR="00F0441B" w:rsidRPr="00B50213" w:rsidRDefault="00F0441B" w:rsidP="00F0441B">
      <w:pPr>
        <w:spacing w:line="360" w:lineRule="exact"/>
        <w:jc w:val="both"/>
        <w:rPr>
          <w:rFonts w:ascii="Times New Roman" w:hAnsi="Times New Roman"/>
          <w:color w:val="auto"/>
          <w:sz w:val="28"/>
          <w:szCs w:val="28"/>
        </w:rPr>
      </w:pPr>
      <w:r w:rsidRPr="00B50213">
        <w:rPr>
          <w:rFonts w:ascii="Times New Roman" w:hAnsi="Times New Roman"/>
          <w:color w:val="auto"/>
          <w:sz w:val="28"/>
          <w:szCs w:val="28"/>
        </w:rPr>
        <w:t xml:space="preserve"> </w:t>
      </w:r>
      <w:r w:rsidRPr="00B50213">
        <w:rPr>
          <w:rFonts w:ascii="Times New Roman" w:hAnsi="Times New Roman"/>
          <w:color w:val="auto"/>
          <w:spacing w:val="-6"/>
          <w:sz w:val="28"/>
          <w:szCs w:val="28"/>
        </w:rPr>
        <w:t xml:space="preserve">             2. Опубликовать  настоящее решение  в Информационном бюллетене  органов местного самоуправления  муниципального образования  </w:t>
      </w:r>
      <w:proofErr w:type="spellStart"/>
      <w:r w:rsidRPr="00B50213">
        <w:rPr>
          <w:rFonts w:ascii="Times New Roman" w:hAnsi="Times New Roman"/>
          <w:color w:val="auto"/>
          <w:spacing w:val="-6"/>
          <w:sz w:val="28"/>
          <w:szCs w:val="28"/>
        </w:rPr>
        <w:t>Мари-Малмыжское</w:t>
      </w:r>
      <w:proofErr w:type="spellEnd"/>
      <w:r w:rsidRPr="00B50213">
        <w:rPr>
          <w:rFonts w:ascii="Times New Roman" w:hAnsi="Times New Roman"/>
          <w:color w:val="auto"/>
          <w:spacing w:val="-6"/>
          <w:sz w:val="28"/>
          <w:szCs w:val="28"/>
        </w:rPr>
        <w:t xml:space="preserve"> сельское поселение </w:t>
      </w:r>
      <w:proofErr w:type="spellStart"/>
      <w:r w:rsidRPr="00B50213">
        <w:rPr>
          <w:rFonts w:ascii="Times New Roman" w:hAnsi="Times New Roman"/>
          <w:color w:val="auto"/>
          <w:spacing w:val="-6"/>
          <w:sz w:val="28"/>
          <w:szCs w:val="28"/>
        </w:rPr>
        <w:t>Малмыжского</w:t>
      </w:r>
      <w:proofErr w:type="spellEnd"/>
      <w:r w:rsidRPr="00B50213">
        <w:rPr>
          <w:rFonts w:ascii="Times New Roman" w:hAnsi="Times New Roman"/>
          <w:color w:val="auto"/>
          <w:spacing w:val="-6"/>
          <w:sz w:val="28"/>
          <w:szCs w:val="28"/>
        </w:rPr>
        <w:t xml:space="preserve"> района Кировской области.</w:t>
      </w:r>
    </w:p>
    <w:p w:rsidR="009A638B" w:rsidRPr="00B50213" w:rsidRDefault="00F0441B" w:rsidP="00F0441B">
      <w:pPr>
        <w:autoSpaceDE w:val="0"/>
        <w:autoSpaceDN w:val="0"/>
        <w:adjustRightInd w:val="0"/>
        <w:spacing w:after="720" w:line="360" w:lineRule="exact"/>
        <w:ind w:firstLine="709"/>
        <w:jc w:val="both"/>
        <w:rPr>
          <w:rFonts w:ascii="Times New Roman" w:hAnsi="Times New Roman"/>
          <w:color w:val="auto"/>
          <w:sz w:val="28"/>
          <w:szCs w:val="28"/>
        </w:rPr>
      </w:pPr>
      <w:r w:rsidRPr="00B50213">
        <w:rPr>
          <w:rFonts w:ascii="Times New Roman" w:hAnsi="Times New Roman"/>
          <w:color w:val="auto"/>
          <w:sz w:val="28"/>
          <w:szCs w:val="28"/>
        </w:rPr>
        <w:t>3. Настоящее решение вступает в силу со дня его официального опубликования.</w:t>
      </w:r>
    </w:p>
    <w:p w:rsidR="00F0441B" w:rsidRPr="00B50213" w:rsidRDefault="00F0441B" w:rsidP="00F0441B">
      <w:pPr>
        <w:jc w:val="both"/>
        <w:rPr>
          <w:rFonts w:ascii="Times New Roman" w:hAnsi="Times New Roman"/>
          <w:color w:val="auto"/>
          <w:sz w:val="28"/>
          <w:szCs w:val="28"/>
        </w:rPr>
      </w:pPr>
      <w:r w:rsidRPr="00B50213">
        <w:rPr>
          <w:rFonts w:ascii="Times New Roman" w:hAnsi="Times New Roman"/>
          <w:color w:val="auto"/>
          <w:sz w:val="28"/>
          <w:szCs w:val="28"/>
        </w:rPr>
        <w:t>Глава сельского поселения,</w:t>
      </w:r>
    </w:p>
    <w:p w:rsidR="00F0441B" w:rsidRPr="00B50213" w:rsidRDefault="00F0441B" w:rsidP="00F0441B">
      <w:pPr>
        <w:jc w:val="both"/>
        <w:rPr>
          <w:rFonts w:ascii="Times New Roman" w:hAnsi="Times New Roman"/>
          <w:color w:val="auto"/>
          <w:sz w:val="28"/>
          <w:szCs w:val="28"/>
        </w:rPr>
      </w:pPr>
      <w:r w:rsidRPr="00B50213">
        <w:rPr>
          <w:rFonts w:ascii="Times New Roman" w:hAnsi="Times New Roman"/>
          <w:color w:val="auto"/>
          <w:sz w:val="28"/>
          <w:szCs w:val="28"/>
        </w:rPr>
        <w:t xml:space="preserve">Председатель сельской Думы                                                               Н.Н. </w:t>
      </w:r>
      <w:proofErr w:type="spellStart"/>
      <w:r w:rsidRPr="00B50213">
        <w:rPr>
          <w:rFonts w:ascii="Times New Roman" w:hAnsi="Times New Roman"/>
          <w:color w:val="auto"/>
          <w:sz w:val="28"/>
          <w:szCs w:val="28"/>
        </w:rPr>
        <w:t>Чиликов</w:t>
      </w:r>
      <w:proofErr w:type="spellEnd"/>
    </w:p>
    <w:p w:rsidR="00F0441B" w:rsidRPr="00B50213" w:rsidRDefault="00F0441B" w:rsidP="00F0441B">
      <w:pPr>
        <w:autoSpaceDE w:val="0"/>
        <w:spacing w:line="276" w:lineRule="auto"/>
        <w:rPr>
          <w:rFonts w:ascii="Times New Roman" w:hAnsi="Times New Roman"/>
          <w:color w:val="auto"/>
          <w:sz w:val="28"/>
        </w:rPr>
      </w:pPr>
      <w:r w:rsidRPr="00B50213">
        <w:rPr>
          <w:rFonts w:ascii="Times New Roman" w:hAnsi="Times New Roman"/>
          <w:color w:val="auto"/>
          <w:sz w:val="28"/>
          <w:szCs w:val="28"/>
        </w:rPr>
        <w:t xml:space="preserve"> </w:t>
      </w:r>
    </w:p>
    <w:p w:rsidR="009A638B" w:rsidRPr="00B50213" w:rsidRDefault="00F0441B" w:rsidP="009A638B">
      <w:pPr>
        <w:widowControl/>
        <w:rPr>
          <w:rFonts w:ascii="Times New Roman" w:hAnsi="Times New Roman"/>
          <w:color w:val="auto"/>
          <w:sz w:val="28"/>
          <w:szCs w:val="28"/>
        </w:rPr>
      </w:pPr>
      <w:r w:rsidRPr="00B50213">
        <w:rPr>
          <w:rFonts w:ascii="Times New Roman" w:hAnsi="Times New Roman"/>
          <w:color w:val="auto"/>
          <w:sz w:val="28"/>
          <w:szCs w:val="28"/>
        </w:rPr>
        <w:t xml:space="preserve"> </w:t>
      </w:r>
    </w:p>
    <w:p w:rsidR="009A638B" w:rsidRPr="00B50213" w:rsidRDefault="009A638B" w:rsidP="009A638B">
      <w:pPr>
        <w:widowControl/>
        <w:rPr>
          <w:rFonts w:ascii="Times New Roman" w:hAnsi="Times New Roman"/>
          <w:color w:val="auto"/>
          <w:sz w:val="28"/>
          <w:szCs w:val="28"/>
        </w:rPr>
      </w:pPr>
    </w:p>
    <w:p w:rsidR="009A638B" w:rsidRPr="00B50213" w:rsidRDefault="009A638B" w:rsidP="009A638B">
      <w:pPr>
        <w:widowControl/>
        <w:rPr>
          <w:rFonts w:ascii="Times New Roman" w:hAnsi="Times New Roman"/>
          <w:color w:val="auto"/>
          <w:sz w:val="28"/>
          <w:szCs w:val="28"/>
        </w:rPr>
      </w:pPr>
    </w:p>
    <w:p w:rsidR="009A638B" w:rsidRPr="00B50213" w:rsidRDefault="009A638B" w:rsidP="009A638B">
      <w:pPr>
        <w:widowControl/>
        <w:rPr>
          <w:rFonts w:ascii="Times New Roman" w:hAnsi="Times New Roman"/>
          <w:color w:val="auto"/>
          <w:sz w:val="28"/>
          <w:szCs w:val="28"/>
        </w:rPr>
      </w:pPr>
    </w:p>
    <w:p w:rsidR="009A638B" w:rsidRPr="00B50213" w:rsidRDefault="009A638B" w:rsidP="009A638B">
      <w:pPr>
        <w:widowControl/>
        <w:rPr>
          <w:rFonts w:ascii="Times New Roman" w:hAnsi="Times New Roman"/>
          <w:color w:val="auto"/>
          <w:sz w:val="28"/>
          <w:szCs w:val="28"/>
        </w:rPr>
      </w:pPr>
    </w:p>
    <w:p w:rsidR="009A638B" w:rsidRPr="00B50213" w:rsidRDefault="009A638B" w:rsidP="009A638B">
      <w:pPr>
        <w:widowControl/>
        <w:rPr>
          <w:rFonts w:ascii="Times New Roman" w:hAnsi="Times New Roman"/>
          <w:color w:val="auto"/>
          <w:sz w:val="28"/>
          <w:szCs w:val="28"/>
        </w:rPr>
      </w:pPr>
    </w:p>
    <w:p w:rsidR="00F0441B" w:rsidRPr="00B50213" w:rsidRDefault="00F0441B" w:rsidP="009A638B">
      <w:pPr>
        <w:widowControl/>
        <w:rPr>
          <w:rFonts w:ascii="Times New Roman" w:hAnsi="Times New Roman"/>
          <w:color w:val="auto"/>
          <w:sz w:val="28"/>
          <w:szCs w:val="28"/>
        </w:rPr>
      </w:pPr>
    </w:p>
    <w:p w:rsidR="00F0441B" w:rsidRPr="00B50213" w:rsidRDefault="00F0441B" w:rsidP="009A638B">
      <w:pPr>
        <w:widowControl/>
        <w:rPr>
          <w:rFonts w:ascii="Times New Roman" w:hAnsi="Times New Roman"/>
          <w:color w:val="auto"/>
          <w:sz w:val="28"/>
          <w:szCs w:val="28"/>
        </w:rPr>
      </w:pPr>
    </w:p>
    <w:p w:rsidR="00F0441B" w:rsidRPr="00B50213" w:rsidRDefault="00F0441B" w:rsidP="009A638B">
      <w:pPr>
        <w:widowControl/>
        <w:rPr>
          <w:rFonts w:ascii="Times New Roman" w:hAnsi="Times New Roman"/>
          <w:color w:val="auto"/>
          <w:sz w:val="28"/>
          <w:szCs w:val="28"/>
        </w:rPr>
      </w:pPr>
    </w:p>
    <w:p w:rsidR="00F0441B" w:rsidRPr="00B50213" w:rsidRDefault="00F0441B" w:rsidP="009A638B">
      <w:pPr>
        <w:widowControl/>
        <w:rPr>
          <w:rFonts w:ascii="Times New Roman" w:hAnsi="Times New Roman"/>
          <w:color w:val="auto"/>
          <w:sz w:val="28"/>
          <w:szCs w:val="28"/>
        </w:rPr>
      </w:pPr>
    </w:p>
    <w:p w:rsidR="009A638B" w:rsidRPr="00B50213" w:rsidRDefault="009A638B" w:rsidP="009A638B">
      <w:pPr>
        <w:widowControl/>
        <w:rPr>
          <w:rFonts w:ascii="Times New Roman" w:hAnsi="Times New Roman"/>
          <w:color w:val="auto"/>
          <w:sz w:val="24"/>
          <w:szCs w:val="24"/>
        </w:rPr>
      </w:pPr>
    </w:p>
    <w:p w:rsidR="009A638B" w:rsidRPr="00B50213" w:rsidRDefault="009A638B" w:rsidP="009A638B">
      <w:pPr>
        <w:pStyle w:val="ConsPlusNormal"/>
        <w:ind w:left="5102" w:firstLine="0"/>
        <w:outlineLvl w:val="0"/>
        <w:rPr>
          <w:sz w:val="28"/>
          <w:szCs w:val="28"/>
        </w:rPr>
      </w:pPr>
      <w:r w:rsidRPr="00B50213">
        <w:rPr>
          <w:sz w:val="28"/>
          <w:szCs w:val="28"/>
        </w:rPr>
        <w:lastRenderedPageBreak/>
        <w:t>Приложение</w:t>
      </w:r>
    </w:p>
    <w:p w:rsidR="009A638B" w:rsidRPr="00B50213" w:rsidRDefault="009A638B" w:rsidP="009A638B">
      <w:pPr>
        <w:pStyle w:val="ConsPlusNormal"/>
        <w:ind w:left="5102" w:firstLine="0"/>
        <w:outlineLvl w:val="0"/>
        <w:rPr>
          <w:sz w:val="28"/>
          <w:szCs w:val="28"/>
        </w:rPr>
      </w:pPr>
    </w:p>
    <w:p w:rsidR="009A638B" w:rsidRPr="00B50213" w:rsidRDefault="009A638B" w:rsidP="009A638B">
      <w:pPr>
        <w:pStyle w:val="ConsPlusNormal"/>
        <w:ind w:left="5102" w:firstLine="0"/>
        <w:outlineLvl w:val="0"/>
        <w:rPr>
          <w:sz w:val="28"/>
          <w:szCs w:val="28"/>
        </w:rPr>
      </w:pPr>
      <w:r w:rsidRPr="00B50213">
        <w:rPr>
          <w:sz w:val="28"/>
          <w:szCs w:val="28"/>
        </w:rPr>
        <w:t>УТВЕРЖДЕНО</w:t>
      </w:r>
    </w:p>
    <w:p w:rsidR="009A638B" w:rsidRPr="00B50213" w:rsidRDefault="009A638B" w:rsidP="009A638B">
      <w:pPr>
        <w:pStyle w:val="ConsPlusNormal"/>
        <w:ind w:left="5102" w:firstLine="0"/>
        <w:outlineLvl w:val="0"/>
        <w:rPr>
          <w:sz w:val="28"/>
          <w:szCs w:val="28"/>
        </w:rPr>
      </w:pPr>
    </w:p>
    <w:p w:rsidR="009A638B" w:rsidRPr="00B50213" w:rsidRDefault="00F0441B" w:rsidP="009A638B">
      <w:pPr>
        <w:autoSpaceDE w:val="0"/>
        <w:ind w:left="5103"/>
        <w:jc w:val="both"/>
        <w:rPr>
          <w:rFonts w:ascii="Times New Roman" w:hAnsi="Times New Roman"/>
          <w:i/>
          <w:color w:val="auto"/>
          <w:sz w:val="28"/>
          <w:szCs w:val="28"/>
        </w:rPr>
      </w:pPr>
      <w:r w:rsidRPr="00B50213">
        <w:rPr>
          <w:rFonts w:ascii="Times New Roman" w:hAnsi="Times New Roman"/>
          <w:color w:val="auto"/>
          <w:sz w:val="28"/>
          <w:szCs w:val="28"/>
        </w:rPr>
        <w:t xml:space="preserve">решением </w:t>
      </w:r>
      <w:proofErr w:type="spellStart"/>
      <w:r w:rsidRPr="00B50213">
        <w:rPr>
          <w:rFonts w:ascii="Times New Roman" w:hAnsi="Times New Roman"/>
          <w:color w:val="auto"/>
          <w:sz w:val="28"/>
          <w:szCs w:val="28"/>
        </w:rPr>
        <w:t>Мари-Малмыжской</w:t>
      </w:r>
      <w:proofErr w:type="spellEnd"/>
      <w:r w:rsidR="009A638B" w:rsidRPr="00B50213">
        <w:rPr>
          <w:rFonts w:ascii="Times New Roman" w:hAnsi="Times New Roman"/>
          <w:color w:val="auto"/>
          <w:sz w:val="28"/>
          <w:szCs w:val="28"/>
        </w:rPr>
        <w:t xml:space="preserve"> сельской Думы</w:t>
      </w:r>
    </w:p>
    <w:p w:rsidR="009A638B" w:rsidRPr="00B50213" w:rsidRDefault="009A638B" w:rsidP="009A638B">
      <w:pPr>
        <w:autoSpaceDE w:val="0"/>
        <w:spacing w:after="720"/>
        <w:ind w:left="5103"/>
        <w:jc w:val="both"/>
        <w:rPr>
          <w:rFonts w:ascii="Times New Roman" w:hAnsi="Times New Roman"/>
          <w:color w:val="auto"/>
          <w:sz w:val="28"/>
          <w:szCs w:val="28"/>
        </w:rPr>
      </w:pPr>
      <w:r w:rsidRPr="00B50213">
        <w:rPr>
          <w:rFonts w:ascii="Times New Roman" w:hAnsi="Times New Roman"/>
          <w:color w:val="auto"/>
          <w:sz w:val="28"/>
          <w:szCs w:val="28"/>
        </w:rPr>
        <w:t xml:space="preserve">от </w:t>
      </w:r>
      <w:r w:rsidR="00F0441B" w:rsidRPr="00B50213">
        <w:rPr>
          <w:rFonts w:ascii="Times New Roman" w:hAnsi="Times New Roman"/>
          <w:color w:val="auto"/>
          <w:sz w:val="28"/>
          <w:szCs w:val="28"/>
        </w:rPr>
        <w:t>______________</w:t>
      </w:r>
      <w:r w:rsidRPr="00B50213">
        <w:rPr>
          <w:rFonts w:ascii="Times New Roman" w:hAnsi="Times New Roman"/>
          <w:color w:val="auto"/>
          <w:sz w:val="28"/>
          <w:szCs w:val="28"/>
        </w:rPr>
        <w:t xml:space="preserve">  № </w:t>
      </w:r>
      <w:bookmarkStart w:id="1" w:name="Par35"/>
      <w:bookmarkEnd w:id="1"/>
      <w:r w:rsidR="00F0441B" w:rsidRPr="00B50213">
        <w:rPr>
          <w:rFonts w:ascii="Times New Roman" w:hAnsi="Times New Roman"/>
          <w:color w:val="auto"/>
          <w:sz w:val="28"/>
          <w:szCs w:val="28"/>
        </w:rPr>
        <w:t>____</w:t>
      </w:r>
    </w:p>
    <w:p w:rsidR="009A638B" w:rsidRPr="00B50213" w:rsidRDefault="009A638B" w:rsidP="009A638B">
      <w:pPr>
        <w:pStyle w:val="ConsPlusTitle"/>
        <w:spacing w:line="240" w:lineRule="exact"/>
        <w:jc w:val="center"/>
        <w:rPr>
          <w:sz w:val="28"/>
          <w:szCs w:val="28"/>
        </w:rPr>
      </w:pPr>
      <w:r w:rsidRPr="00B50213">
        <w:rPr>
          <w:sz w:val="28"/>
          <w:szCs w:val="28"/>
        </w:rPr>
        <w:t>ПОЛОЖЕНИЕ</w:t>
      </w:r>
    </w:p>
    <w:p w:rsidR="009A638B" w:rsidRPr="00B50213" w:rsidRDefault="009A638B" w:rsidP="009A638B">
      <w:pPr>
        <w:pStyle w:val="ConsPlusTitle"/>
        <w:jc w:val="center"/>
        <w:rPr>
          <w:sz w:val="28"/>
          <w:szCs w:val="28"/>
        </w:rPr>
      </w:pPr>
      <w:bookmarkStart w:id="2" w:name="_Hlk73456502"/>
      <w:r w:rsidRPr="00B50213">
        <w:rPr>
          <w:sz w:val="28"/>
          <w:szCs w:val="28"/>
        </w:rPr>
        <w:t>о муниципальном жилищном контроле на территории</w:t>
      </w:r>
    </w:p>
    <w:p w:rsidR="009A638B" w:rsidRPr="00B50213" w:rsidRDefault="00F0441B" w:rsidP="009A638B">
      <w:pPr>
        <w:pStyle w:val="ConsPlusTitle"/>
        <w:jc w:val="center"/>
        <w:rPr>
          <w:sz w:val="28"/>
          <w:szCs w:val="28"/>
        </w:rPr>
      </w:pPr>
      <w:r w:rsidRPr="00B50213">
        <w:rPr>
          <w:sz w:val="28"/>
          <w:szCs w:val="28"/>
        </w:rPr>
        <w:t>Мари-Малмыжского</w:t>
      </w:r>
      <w:r w:rsidR="009A638B" w:rsidRPr="00B50213">
        <w:rPr>
          <w:sz w:val="28"/>
          <w:szCs w:val="28"/>
        </w:rPr>
        <w:t xml:space="preserve"> сельского поселения </w:t>
      </w:r>
    </w:p>
    <w:bookmarkEnd w:id="2"/>
    <w:p w:rsidR="009A638B" w:rsidRPr="00B50213" w:rsidRDefault="009A638B" w:rsidP="009A638B">
      <w:pPr>
        <w:pStyle w:val="ConsPlusTitle"/>
        <w:jc w:val="center"/>
        <w:rPr>
          <w:b w:val="0"/>
          <w:szCs w:val="24"/>
        </w:rPr>
      </w:pPr>
    </w:p>
    <w:p w:rsidR="009A638B" w:rsidRPr="00B50213" w:rsidRDefault="009A638B" w:rsidP="009A638B">
      <w:pPr>
        <w:pStyle w:val="ConsPlusNormal"/>
        <w:ind w:firstLine="0"/>
        <w:jc w:val="center"/>
        <w:rPr>
          <w:b/>
          <w:sz w:val="28"/>
          <w:szCs w:val="28"/>
        </w:rPr>
      </w:pPr>
      <w:r w:rsidRPr="00B50213">
        <w:rPr>
          <w:b/>
          <w:sz w:val="28"/>
          <w:szCs w:val="28"/>
        </w:rPr>
        <w:t>1.Общие положения</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1.1. Настоящее Положение устанавливает порядок организации и осуществления муниципального жи</w:t>
      </w:r>
      <w:r w:rsidR="00F0441B" w:rsidRPr="00B50213">
        <w:rPr>
          <w:rFonts w:ascii="Times New Roman" w:hAnsi="Times New Roman"/>
          <w:sz w:val="28"/>
          <w:szCs w:val="28"/>
        </w:rPr>
        <w:t>лищного контроля на территории Мари-Малмыжского</w:t>
      </w:r>
      <w:r w:rsidRPr="00B50213">
        <w:rPr>
          <w:rFonts w:ascii="Times New Roman" w:hAnsi="Times New Roman"/>
          <w:sz w:val="28"/>
          <w:szCs w:val="28"/>
        </w:rPr>
        <w:t xml:space="preserve"> сельского поселения (далее – муниципальный контроль).</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 xml:space="preserve">1.2. Предметом муниципального контроля является соблюдение юридическими лицами, индивидуальными предпринимателями и гражданами (далее – контролируемые лица) </w:t>
      </w:r>
      <w:r w:rsidR="00F0441B" w:rsidRPr="00B50213">
        <w:rPr>
          <w:rFonts w:ascii="Times New Roman" w:hAnsi="Times New Roman"/>
          <w:sz w:val="28"/>
          <w:szCs w:val="28"/>
        </w:rPr>
        <w:t xml:space="preserve">обязательных требований </w:t>
      </w:r>
      <w:r w:rsidRPr="00B50213">
        <w:rPr>
          <w:rFonts w:ascii="Times New Roman" w:hAnsi="Times New Roman"/>
          <w:bCs/>
          <w:sz w:val="28"/>
          <w:szCs w:val="28"/>
        </w:rPr>
        <w:t>в отношении муниципального жилищного фонда (далее – обязательных требований), а именно:</w:t>
      </w:r>
    </w:p>
    <w:p w:rsidR="009A638B" w:rsidRPr="00B50213" w:rsidRDefault="009A638B" w:rsidP="009A638B">
      <w:pPr>
        <w:autoSpaceDE w:val="0"/>
        <w:autoSpaceDN w:val="0"/>
        <w:adjustRightInd w:val="0"/>
        <w:ind w:firstLine="540"/>
        <w:jc w:val="both"/>
        <w:rPr>
          <w:rFonts w:ascii="Times New Roman" w:hAnsi="Times New Roman"/>
          <w:bCs/>
          <w:color w:val="auto"/>
          <w:sz w:val="28"/>
          <w:szCs w:val="28"/>
        </w:rPr>
      </w:pPr>
      <w:r w:rsidRPr="00B50213">
        <w:rPr>
          <w:rFonts w:ascii="Times New Roman" w:hAnsi="Times New Roman"/>
          <w:bCs/>
          <w:color w:val="auto"/>
          <w:sz w:val="28"/>
          <w:szCs w:val="28"/>
        </w:rPr>
        <w:t>1.2.1. требований к:</w:t>
      </w:r>
    </w:p>
    <w:p w:rsidR="009A638B" w:rsidRPr="00B50213" w:rsidRDefault="009A638B" w:rsidP="009A638B">
      <w:pPr>
        <w:autoSpaceDE w:val="0"/>
        <w:autoSpaceDN w:val="0"/>
        <w:adjustRightInd w:val="0"/>
        <w:ind w:firstLine="540"/>
        <w:jc w:val="both"/>
        <w:rPr>
          <w:rFonts w:ascii="Times New Roman" w:hAnsi="Times New Roman"/>
          <w:bCs/>
          <w:color w:val="auto"/>
          <w:sz w:val="28"/>
          <w:szCs w:val="28"/>
        </w:rPr>
      </w:pPr>
      <w:r w:rsidRPr="00B50213">
        <w:rPr>
          <w:rFonts w:ascii="Times New Roman" w:hAnsi="Times New Roman"/>
          <w:bCs/>
          <w:color w:val="auto"/>
          <w:sz w:val="28"/>
          <w:szCs w:val="28"/>
        </w:rPr>
        <w:t>использованию и сохранности жилищного фонда;</w:t>
      </w:r>
    </w:p>
    <w:p w:rsidR="009A638B" w:rsidRPr="00B50213" w:rsidRDefault="009A638B" w:rsidP="009A638B">
      <w:pPr>
        <w:autoSpaceDE w:val="0"/>
        <w:autoSpaceDN w:val="0"/>
        <w:adjustRightInd w:val="0"/>
        <w:ind w:firstLine="540"/>
        <w:jc w:val="both"/>
        <w:rPr>
          <w:rFonts w:ascii="Times New Roman" w:hAnsi="Times New Roman"/>
          <w:bCs/>
          <w:color w:val="auto"/>
          <w:sz w:val="28"/>
          <w:szCs w:val="28"/>
        </w:rPr>
      </w:pPr>
      <w:r w:rsidRPr="00B50213">
        <w:rPr>
          <w:rFonts w:ascii="Times New Roman" w:hAnsi="Times New Roman"/>
          <w:bCs/>
          <w:color w:val="auto"/>
          <w:sz w:val="28"/>
          <w:szCs w:val="28"/>
        </w:rPr>
        <w:t>жилым помещениям, их использованию и содержанию;</w:t>
      </w:r>
    </w:p>
    <w:p w:rsidR="009A638B" w:rsidRPr="00B50213" w:rsidRDefault="009A638B" w:rsidP="009A638B">
      <w:pPr>
        <w:autoSpaceDE w:val="0"/>
        <w:autoSpaceDN w:val="0"/>
        <w:adjustRightInd w:val="0"/>
        <w:ind w:firstLine="540"/>
        <w:jc w:val="both"/>
        <w:rPr>
          <w:rFonts w:ascii="Times New Roman" w:hAnsi="Times New Roman"/>
          <w:bCs/>
          <w:color w:val="auto"/>
          <w:sz w:val="28"/>
          <w:szCs w:val="28"/>
        </w:rPr>
      </w:pPr>
      <w:r w:rsidRPr="00B50213">
        <w:rPr>
          <w:rFonts w:ascii="Times New Roman" w:hAnsi="Times New Roman"/>
          <w:bCs/>
          <w:color w:val="auto"/>
          <w:sz w:val="28"/>
          <w:szCs w:val="28"/>
        </w:rPr>
        <w:t>использованию и содержанию общего имущества собственников помещений в многоквартирных домах;</w:t>
      </w:r>
    </w:p>
    <w:p w:rsidR="009A638B" w:rsidRPr="00B50213" w:rsidRDefault="009A638B" w:rsidP="009A638B">
      <w:pPr>
        <w:autoSpaceDE w:val="0"/>
        <w:autoSpaceDN w:val="0"/>
        <w:adjustRightInd w:val="0"/>
        <w:ind w:firstLine="540"/>
        <w:jc w:val="both"/>
        <w:rPr>
          <w:rFonts w:ascii="Times New Roman" w:hAnsi="Times New Roman"/>
          <w:bCs/>
          <w:color w:val="auto"/>
          <w:sz w:val="28"/>
          <w:szCs w:val="28"/>
        </w:rPr>
      </w:pPr>
      <w:r w:rsidRPr="00B50213">
        <w:rPr>
          <w:rFonts w:ascii="Times New Roman" w:hAnsi="Times New Roman"/>
          <w:bCs/>
          <w:color w:val="auto"/>
          <w:sz w:val="28"/>
          <w:szCs w:val="28"/>
        </w:rPr>
        <w:t>порядку осуществления перевода жилого помещения в нежилое помещение и нежилого помещения в жилое в многоквартирном доме;</w:t>
      </w:r>
    </w:p>
    <w:p w:rsidR="009A638B" w:rsidRPr="00B50213" w:rsidRDefault="009A638B" w:rsidP="009A638B">
      <w:pPr>
        <w:autoSpaceDE w:val="0"/>
        <w:autoSpaceDN w:val="0"/>
        <w:adjustRightInd w:val="0"/>
        <w:ind w:firstLine="540"/>
        <w:jc w:val="both"/>
        <w:rPr>
          <w:rFonts w:ascii="Times New Roman" w:hAnsi="Times New Roman"/>
          <w:color w:val="auto"/>
          <w:sz w:val="28"/>
          <w:szCs w:val="28"/>
        </w:rPr>
      </w:pPr>
      <w:r w:rsidRPr="00B50213">
        <w:rPr>
          <w:rFonts w:ascii="Times New Roman" w:hAnsi="Times New Roman"/>
          <w:bCs/>
          <w:color w:val="auto"/>
          <w:sz w:val="28"/>
          <w:szCs w:val="28"/>
        </w:rPr>
        <w:t>порядку осуществления перепланировки и (или) переустройства помещений в многоквартирном доме;</w:t>
      </w:r>
    </w:p>
    <w:p w:rsidR="009A638B" w:rsidRPr="00B50213" w:rsidRDefault="009A638B" w:rsidP="009A638B">
      <w:pPr>
        <w:autoSpaceDE w:val="0"/>
        <w:autoSpaceDN w:val="0"/>
        <w:adjustRightInd w:val="0"/>
        <w:ind w:firstLine="540"/>
        <w:jc w:val="both"/>
        <w:rPr>
          <w:rFonts w:ascii="Times New Roman" w:hAnsi="Times New Roman"/>
          <w:color w:val="auto"/>
          <w:sz w:val="28"/>
          <w:szCs w:val="28"/>
        </w:rPr>
      </w:pPr>
      <w:r w:rsidRPr="00B50213">
        <w:rPr>
          <w:rFonts w:ascii="Times New Roman" w:hAnsi="Times New Roman"/>
          <w:bCs/>
          <w:color w:val="auto"/>
          <w:sz w:val="28"/>
          <w:szCs w:val="28"/>
        </w:rPr>
        <w:t>формированию фондов капитального ремонта;</w:t>
      </w:r>
    </w:p>
    <w:p w:rsidR="009A638B" w:rsidRPr="00B50213" w:rsidRDefault="009A638B" w:rsidP="009A638B">
      <w:pPr>
        <w:autoSpaceDE w:val="0"/>
        <w:autoSpaceDN w:val="0"/>
        <w:adjustRightInd w:val="0"/>
        <w:ind w:firstLine="540"/>
        <w:jc w:val="both"/>
        <w:rPr>
          <w:rFonts w:ascii="Times New Roman" w:hAnsi="Times New Roman"/>
          <w:color w:val="auto"/>
          <w:sz w:val="28"/>
          <w:szCs w:val="28"/>
        </w:rPr>
      </w:pPr>
      <w:r w:rsidRPr="00B50213">
        <w:rPr>
          <w:rFonts w:ascii="Times New Roman" w:hAnsi="Times New Roman"/>
          <w:bCs/>
          <w:color w:val="auto"/>
          <w:sz w:val="28"/>
          <w:szCs w:val="28"/>
        </w:rPr>
        <w:t>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rsidR="009A638B" w:rsidRPr="00B50213" w:rsidRDefault="009A638B" w:rsidP="009A638B">
      <w:pPr>
        <w:autoSpaceDE w:val="0"/>
        <w:autoSpaceDN w:val="0"/>
        <w:adjustRightInd w:val="0"/>
        <w:ind w:firstLine="540"/>
        <w:jc w:val="both"/>
        <w:rPr>
          <w:rFonts w:ascii="Times New Roman" w:hAnsi="Times New Roman"/>
          <w:color w:val="auto"/>
          <w:sz w:val="28"/>
          <w:szCs w:val="28"/>
        </w:rPr>
      </w:pPr>
      <w:r w:rsidRPr="00B50213">
        <w:rPr>
          <w:rFonts w:ascii="Times New Roman" w:hAnsi="Times New Roman"/>
          <w:bCs/>
          <w:color w:val="auto"/>
          <w:sz w:val="28"/>
          <w:szCs w:val="28"/>
        </w:rPr>
        <w:t>предоставлению коммунальных услуг собственникам и пользователям помещений в многоквартирных домах и жилых домов;</w:t>
      </w:r>
    </w:p>
    <w:p w:rsidR="009A638B" w:rsidRPr="00B50213" w:rsidRDefault="009A638B" w:rsidP="009A638B">
      <w:pPr>
        <w:autoSpaceDE w:val="0"/>
        <w:autoSpaceDN w:val="0"/>
        <w:adjustRightInd w:val="0"/>
        <w:ind w:firstLine="540"/>
        <w:jc w:val="both"/>
        <w:rPr>
          <w:rFonts w:ascii="Times New Roman" w:hAnsi="Times New Roman"/>
          <w:color w:val="auto"/>
          <w:sz w:val="28"/>
          <w:szCs w:val="28"/>
        </w:rPr>
      </w:pPr>
      <w:r w:rsidRPr="00B50213">
        <w:rPr>
          <w:rFonts w:ascii="Times New Roman" w:hAnsi="Times New Roman"/>
          <w:bCs/>
          <w:color w:val="auto"/>
          <w:sz w:val="28"/>
          <w:szCs w:val="28"/>
        </w:rPr>
        <w:t xml:space="preserve">порядку размещения </w:t>
      </w:r>
      <w:proofErr w:type="spellStart"/>
      <w:r w:rsidRPr="00B50213">
        <w:rPr>
          <w:rFonts w:ascii="Times New Roman" w:hAnsi="Times New Roman"/>
          <w:bCs/>
          <w:color w:val="auto"/>
          <w:sz w:val="28"/>
          <w:szCs w:val="28"/>
        </w:rPr>
        <w:t>ресурсоснабжающими</w:t>
      </w:r>
      <w:proofErr w:type="spellEnd"/>
      <w:r w:rsidRPr="00B50213">
        <w:rPr>
          <w:rFonts w:ascii="Times New Roman" w:hAnsi="Times New Roman"/>
          <w:bCs/>
          <w:color w:val="auto"/>
          <w:sz w:val="28"/>
          <w:szCs w:val="28"/>
        </w:rPr>
        <w:t xml:space="preserve"> организациями, лицами, осуществляющими деятельность по управлению многоквартирными домами информации в  государственной </w:t>
      </w:r>
      <w:r w:rsidRPr="00B50213">
        <w:rPr>
          <w:rFonts w:ascii="Times New Roman" w:hAnsi="Times New Roman"/>
          <w:color w:val="auto"/>
          <w:sz w:val="28"/>
          <w:szCs w:val="28"/>
        </w:rPr>
        <w:t>информационной системе жилищно-коммунального хозяйства (далее - система)</w:t>
      </w:r>
      <w:r w:rsidRPr="00B50213">
        <w:rPr>
          <w:rFonts w:ascii="Times New Roman" w:hAnsi="Times New Roman"/>
          <w:bCs/>
          <w:color w:val="auto"/>
          <w:sz w:val="28"/>
          <w:szCs w:val="28"/>
        </w:rPr>
        <w:t>;</w:t>
      </w:r>
    </w:p>
    <w:p w:rsidR="009A638B" w:rsidRPr="00B50213" w:rsidRDefault="009A638B" w:rsidP="009A638B">
      <w:pPr>
        <w:autoSpaceDE w:val="0"/>
        <w:autoSpaceDN w:val="0"/>
        <w:adjustRightInd w:val="0"/>
        <w:ind w:firstLine="540"/>
        <w:jc w:val="both"/>
        <w:rPr>
          <w:rFonts w:ascii="Times New Roman" w:hAnsi="Times New Roman"/>
          <w:color w:val="auto"/>
          <w:sz w:val="28"/>
          <w:szCs w:val="28"/>
        </w:rPr>
      </w:pPr>
      <w:r w:rsidRPr="00B50213">
        <w:rPr>
          <w:rFonts w:ascii="Times New Roman" w:hAnsi="Times New Roman"/>
          <w:bCs/>
          <w:color w:val="auto"/>
          <w:sz w:val="28"/>
          <w:szCs w:val="28"/>
        </w:rPr>
        <w:t>обеспечению доступности для инвалидов помещений в многоквартирных домах;</w:t>
      </w:r>
    </w:p>
    <w:p w:rsidR="009A638B" w:rsidRPr="00B50213" w:rsidRDefault="009A638B" w:rsidP="009A638B">
      <w:pPr>
        <w:autoSpaceDE w:val="0"/>
        <w:autoSpaceDN w:val="0"/>
        <w:adjustRightInd w:val="0"/>
        <w:ind w:firstLine="540"/>
        <w:jc w:val="both"/>
        <w:rPr>
          <w:rFonts w:ascii="Times New Roman" w:hAnsi="Times New Roman"/>
          <w:color w:val="auto"/>
          <w:sz w:val="28"/>
          <w:szCs w:val="28"/>
        </w:rPr>
      </w:pPr>
      <w:r w:rsidRPr="00B50213">
        <w:rPr>
          <w:rFonts w:ascii="Times New Roman" w:hAnsi="Times New Roman"/>
          <w:bCs/>
          <w:color w:val="auto"/>
          <w:sz w:val="28"/>
          <w:szCs w:val="28"/>
        </w:rPr>
        <w:t xml:space="preserve">предоставлению жилых помещений в наемных домах социального </w:t>
      </w:r>
      <w:r w:rsidRPr="00B50213">
        <w:rPr>
          <w:rFonts w:ascii="Times New Roman" w:hAnsi="Times New Roman"/>
          <w:bCs/>
          <w:color w:val="auto"/>
          <w:sz w:val="28"/>
          <w:szCs w:val="28"/>
        </w:rPr>
        <w:lastRenderedPageBreak/>
        <w:t>использования;</w:t>
      </w:r>
    </w:p>
    <w:p w:rsidR="009A638B" w:rsidRPr="00B50213" w:rsidRDefault="009A638B" w:rsidP="009A638B">
      <w:pPr>
        <w:autoSpaceDE w:val="0"/>
        <w:autoSpaceDN w:val="0"/>
        <w:adjustRightInd w:val="0"/>
        <w:ind w:firstLine="540"/>
        <w:jc w:val="both"/>
        <w:rPr>
          <w:rFonts w:ascii="Times New Roman" w:hAnsi="Times New Roman"/>
          <w:color w:val="auto"/>
          <w:sz w:val="28"/>
          <w:szCs w:val="28"/>
        </w:rPr>
      </w:pPr>
      <w:r w:rsidRPr="00B50213">
        <w:rPr>
          <w:rFonts w:ascii="Times New Roman" w:hAnsi="Times New Roman"/>
          <w:bCs/>
          <w:color w:val="auto"/>
          <w:sz w:val="28"/>
          <w:szCs w:val="28"/>
        </w:rPr>
        <w:t>1.2.2.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rsidR="009A638B" w:rsidRPr="00B50213" w:rsidRDefault="009A638B" w:rsidP="009A638B">
      <w:pPr>
        <w:autoSpaceDE w:val="0"/>
        <w:autoSpaceDN w:val="0"/>
        <w:adjustRightInd w:val="0"/>
        <w:ind w:firstLine="540"/>
        <w:jc w:val="both"/>
        <w:rPr>
          <w:rFonts w:ascii="Times New Roman" w:hAnsi="Times New Roman"/>
          <w:bCs/>
          <w:color w:val="auto"/>
          <w:sz w:val="28"/>
          <w:szCs w:val="28"/>
        </w:rPr>
      </w:pPr>
      <w:r w:rsidRPr="00B50213">
        <w:rPr>
          <w:rFonts w:ascii="Times New Roman" w:hAnsi="Times New Roman"/>
          <w:bCs/>
          <w:color w:val="auto"/>
          <w:sz w:val="28"/>
          <w:szCs w:val="28"/>
        </w:rPr>
        <w:t>1.2.3.  правил:</w:t>
      </w:r>
    </w:p>
    <w:p w:rsidR="009A638B" w:rsidRPr="00B50213" w:rsidRDefault="009A638B" w:rsidP="009A638B">
      <w:pPr>
        <w:autoSpaceDE w:val="0"/>
        <w:autoSpaceDN w:val="0"/>
        <w:adjustRightInd w:val="0"/>
        <w:ind w:firstLine="540"/>
        <w:jc w:val="both"/>
        <w:rPr>
          <w:rFonts w:ascii="Times New Roman" w:hAnsi="Times New Roman"/>
          <w:color w:val="auto"/>
          <w:sz w:val="28"/>
          <w:szCs w:val="28"/>
        </w:rPr>
      </w:pPr>
      <w:r w:rsidRPr="00B50213">
        <w:rPr>
          <w:rFonts w:ascii="Times New Roman" w:hAnsi="Times New Roman"/>
          <w:bCs/>
          <w:color w:val="auto"/>
          <w:sz w:val="28"/>
          <w:szCs w:val="28"/>
        </w:rPr>
        <w:t>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9A638B" w:rsidRPr="00B50213" w:rsidRDefault="009A638B" w:rsidP="009A638B">
      <w:pPr>
        <w:autoSpaceDE w:val="0"/>
        <w:autoSpaceDN w:val="0"/>
        <w:adjustRightInd w:val="0"/>
        <w:ind w:firstLine="540"/>
        <w:jc w:val="both"/>
        <w:rPr>
          <w:rFonts w:ascii="Times New Roman" w:hAnsi="Times New Roman"/>
          <w:bCs/>
          <w:color w:val="auto"/>
          <w:sz w:val="28"/>
          <w:szCs w:val="28"/>
        </w:rPr>
      </w:pPr>
      <w:r w:rsidRPr="00B50213">
        <w:rPr>
          <w:rFonts w:ascii="Times New Roman" w:hAnsi="Times New Roman"/>
          <w:bCs/>
          <w:color w:val="auto"/>
          <w:sz w:val="28"/>
          <w:szCs w:val="28"/>
        </w:rPr>
        <w:t>содержания общего имущества в многоквартирном доме;</w:t>
      </w:r>
    </w:p>
    <w:p w:rsidR="009A638B" w:rsidRPr="00B50213" w:rsidRDefault="009A638B" w:rsidP="009A638B">
      <w:pPr>
        <w:autoSpaceDE w:val="0"/>
        <w:autoSpaceDN w:val="0"/>
        <w:adjustRightInd w:val="0"/>
        <w:ind w:firstLine="540"/>
        <w:jc w:val="both"/>
        <w:rPr>
          <w:rFonts w:ascii="Times New Roman" w:hAnsi="Times New Roman"/>
          <w:color w:val="auto"/>
          <w:sz w:val="28"/>
          <w:szCs w:val="28"/>
        </w:rPr>
      </w:pPr>
      <w:r w:rsidRPr="00B50213">
        <w:rPr>
          <w:rFonts w:ascii="Times New Roman" w:hAnsi="Times New Roman"/>
          <w:bCs/>
          <w:color w:val="auto"/>
          <w:sz w:val="28"/>
          <w:szCs w:val="28"/>
        </w:rPr>
        <w:t>изменения размера платы за содержание жилого помещения;</w:t>
      </w:r>
    </w:p>
    <w:p w:rsidR="009A638B" w:rsidRPr="00B50213" w:rsidRDefault="009A638B" w:rsidP="009A638B">
      <w:pPr>
        <w:autoSpaceDE w:val="0"/>
        <w:autoSpaceDN w:val="0"/>
        <w:adjustRightInd w:val="0"/>
        <w:ind w:firstLine="540"/>
        <w:jc w:val="both"/>
        <w:rPr>
          <w:rFonts w:ascii="Times New Roman" w:hAnsi="Times New Roman"/>
          <w:bCs/>
          <w:color w:val="auto"/>
          <w:sz w:val="28"/>
          <w:szCs w:val="28"/>
        </w:rPr>
      </w:pPr>
      <w:r w:rsidRPr="00B50213">
        <w:rPr>
          <w:rFonts w:ascii="Times New Roman" w:hAnsi="Times New Roman"/>
          <w:bCs/>
          <w:color w:val="auto"/>
          <w:sz w:val="28"/>
          <w:szCs w:val="28"/>
        </w:rPr>
        <w:t>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rsidR="006C5C3E" w:rsidRPr="00B50213" w:rsidRDefault="009A638B" w:rsidP="009A638B">
      <w:pPr>
        <w:pStyle w:val="HTML"/>
        <w:ind w:firstLine="540"/>
        <w:jc w:val="both"/>
        <w:rPr>
          <w:rFonts w:ascii="Times New Roman" w:hAnsi="Times New Roman" w:cs="Times New Roman"/>
          <w:sz w:val="28"/>
          <w:szCs w:val="28"/>
        </w:rPr>
      </w:pPr>
      <w:r w:rsidRPr="00B50213">
        <w:rPr>
          <w:rFonts w:ascii="Times New Roman" w:hAnsi="Times New Roman" w:cs="Times New Roman"/>
          <w:sz w:val="28"/>
          <w:szCs w:val="28"/>
        </w:rPr>
        <w:t>Предметом муниципального контроля является также</w:t>
      </w:r>
      <w:r w:rsidR="006C5C3E" w:rsidRPr="00B50213">
        <w:rPr>
          <w:rFonts w:ascii="Times New Roman" w:hAnsi="Times New Roman" w:cs="Times New Roman"/>
          <w:sz w:val="28"/>
          <w:szCs w:val="28"/>
        </w:rPr>
        <w:t>:</w:t>
      </w:r>
    </w:p>
    <w:p w:rsidR="009A638B" w:rsidRPr="00B50213" w:rsidRDefault="009A638B" w:rsidP="009A638B">
      <w:pPr>
        <w:pStyle w:val="HTML"/>
        <w:ind w:firstLine="540"/>
        <w:jc w:val="both"/>
        <w:rPr>
          <w:rFonts w:ascii="Times New Roman" w:hAnsi="Times New Roman" w:cs="Times New Roman"/>
          <w:sz w:val="28"/>
          <w:szCs w:val="28"/>
        </w:rPr>
      </w:pPr>
      <w:r w:rsidRPr="00B50213">
        <w:rPr>
          <w:rFonts w:ascii="Times New Roman" w:hAnsi="Times New Roman" w:cs="Times New Roman"/>
          <w:sz w:val="28"/>
          <w:szCs w:val="28"/>
        </w:rPr>
        <w:t>исполнение решений, принимаемых по резу</w:t>
      </w:r>
      <w:r w:rsidR="006C5C3E" w:rsidRPr="00B50213">
        <w:rPr>
          <w:rFonts w:ascii="Times New Roman" w:hAnsi="Times New Roman" w:cs="Times New Roman"/>
          <w:sz w:val="28"/>
          <w:szCs w:val="28"/>
        </w:rPr>
        <w:t>льтатам контрольных мероприятий;</w:t>
      </w:r>
    </w:p>
    <w:p w:rsidR="006C5C3E" w:rsidRPr="00B50213" w:rsidRDefault="006C5C3E" w:rsidP="006C5C3E">
      <w:pPr>
        <w:pStyle w:val="a8"/>
        <w:spacing w:before="0" w:beforeAutospacing="0" w:after="0" w:afterAutospacing="0"/>
        <w:jc w:val="both"/>
        <w:rPr>
          <w:sz w:val="28"/>
          <w:szCs w:val="28"/>
        </w:rPr>
      </w:pPr>
      <w:r w:rsidRPr="00B50213">
        <w:rPr>
          <w:sz w:val="28"/>
          <w:szCs w:val="28"/>
        </w:rPr>
        <w:t xml:space="preserve">          соблюдение (реализация) требований, содержащихся в разрешительных документах;</w:t>
      </w:r>
    </w:p>
    <w:p w:rsidR="006C5C3E" w:rsidRPr="00B50213" w:rsidRDefault="006C5C3E" w:rsidP="006C5C3E">
      <w:pPr>
        <w:pStyle w:val="a8"/>
        <w:spacing w:before="0" w:beforeAutospacing="0" w:after="0" w:afterAutospacing="0"/>
        <w:jc w:val="both"/>
        <w:rPr>
          <w:sz w:val="28"/>
          <w:szCs w:val="28"/>
        </w:rPr>
      </w:pPr>
      <w:r w:rsidRPr="00B50213">
        <w:rPr>
          <w:sz w:val="28"/>
          <w:szCs w:val="28"/>
        </w:rPr>
        <w:t xml:space="preserve">          соблюдение требований документов, исполнение которых является необходимым в соответствии с законодательством Российской Федерации.</w:t>
      </w:r>
    </w:p>
    <w:p w:rsidR="009A638B" w:rsidRPr="00B50213" w:rsidRDefault="009A638B" w:rsidP="009A638B">
      <w:pPr>
        <w:autoSpaceDE w:val="0"/>
        <w:autoSpaceDN w:val="0"/>
        <w:adjustRightInd w:val="0"/>
        <w:ind w:firstLine="540"/>
        <w:jc w:val="both"/>
        <w:rPr>
          <w:rFonts w:ascii="Times New Roman" w:hAnsi="Times New Roman"/>
          <w:color w:val="auto"/>
          <w:sz w:val="28"/>
          <w:szCs w:val="28"/>
        </w:rPr>
      </w:pPr>
      <w:r w:rsidRPr="00B50213">
        <w:rPr>
          <w:rFonts w:ascii="Times New Roman" w:hAnsi="Times New Roman"/>
          <w:color w:val="auto"/>
          <w:sz w:val="28"/>
          <w:szCs w:val="28"/>
        </w:rPr>
        <w:t>1.3. Объектами муниципального контроля (далее – объект контроля) являются:</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деятельность, действия (бездействие) контролируемых лиц, 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результаты деятельности контролируемых лиц, в том числе работы и услуги, к которым предъявляются обязательные требования;</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здания, строения, сооружения, территории, включая земельные участки, предметы и другие объекты, которыми контролируемые лицами владеют и (или) пользуются и к которым предъявляются обязательные требования.</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1.4. Учет объектов контроля осуществляется посредством создания:</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 xml:space="preserve">единого реестра контрольных мероприятий; </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информационной системы (подсистемы государственной информационной системы)досудебного обжалования;</w:t>
      </w:r>
    </w:p>
    <w:p w:rsidR="009A638B" w:rsidRPr="00B50213" w:rsidRDefault="009A638B" w:rsidP="009A638B">
      <w:pPr>
        <w:pStyle w:val="ConsPlusNormal"/>
        <w:ind w:firstLine="709"/>
        <w:jc w:val="both"/>
        <w:rPr>
          <w:sz w:val="28"/>
          <w:szCs w:val="28"/>
        </w:rPr>
      </w:pPr>
      <w:r w:rsidRPr="00B50213">
        <w:rPr>
          <w:sz w:val="28"/>
          <w:szCs w:val="28"/>
        </w:rPr>
        <w:t>иных государственных и муниципальных информационных систем путем межведомственного информационного взаимодействия.</w:t>
      </w:r>
    </w:p>
    <w:p w:rsidR="009A638B" w:rsidRPr="00B50213" w:rsidRDefault="009A638B" w:rsidP="009A638B">
      <w:pPr>
        <w:pStyle w:val="ConsPlusNormal"/>
        <w:ind w:firstLine="709"/>
        <w:jc w:val="both"/>
        <w:rPr>
          <w:sz w:val="28"/>
          <w:szCs w:val="28"/>
        </w:rPr>
      </w:pPr>
      <w:r w:rsidRPr="00B50213">
        <w:rPr>
          <w:sz w:val="28"/>
          <w:szCs w:val="28"/>
        </w:rPr>
        <w:t>Контрольным органом в соответствии с частью 2 статьи 16 и частью 5 статьи 17 Федерального закона от 31.07.2020 № 248-ФЗ «О государственном контроле (надзоре) и муниципальном контроле в Российской Федерации» (далее – Федеральный закон) ведется учет объектов контроля с использованием информационной системы.</w:t>
      </w:r>
    </w:p>
    <w:p w:rsidR="009A638B" w:rsidRPr="00B50213" w:rsidRDefault="009A638B" w:rsidP="009A638B">
      <w:pPr>
        <w:ind w:firstLine="709"/>
        <w:jc w:val="both"/>
        <w:rPr>
          <w:rFonts w:ascii="Times New Roman" w:hAnsi="Times New Roman"/>
          <w:color w:val="auto"/>
          <w:sz w:val="28"/>
          <w:szCs w:val="28"/>
        </w:rPr>
      </w:pPr>
      <w:r w:rsidRPr="00B50213">
        <w:rPr>
          <w:rFonts w:ascii="Times New Roman" w:hAnsi="Times New Roman"/>
          <w:color w:val="auto"/>
          <w:sz w:val="28"/>
          <w:szCs w:val="28"/>
        </w:rPr>
        <w:t>1.5. Муниципальный контроль осуществ</w:t>
      </w:r>
      <w:r w:rsidR="00F0441B" w:rsidRPr="00B50213">
        <w:rPr>
          <w:rFonts w:ascii="Times New Roman" w:hAnsi="Times New Roman"/>
          <w:color w:val="auto"/>
          <w:sz w:val="28"/>
          <w:szCs w:val="28"/>
        </w:rPr>
        <w:t xml:space="preserve">ляется администрацией </w:t>
      </w:r>
      <w:r w:rsidR="000C6CF8" w:rsidRPr="00B50213">
        <w:rPr>
          <w:rFonts w:ascii="Times New Roman" w:hAnsi="Times New Roman"/>
          <w:color w:val="auto"/>
          <w:sz w:val="28"/>
          <w:szCs w:val="28"/>
        </w:rPr>
        <w:t>М</w:t>
      </w:r>
      <w:r w:rsidR="00F0441B" w:rsidRPr="00B50213">
        <w:rPr>
          <w:rFonts w:ascii="Times New Roman" w:hAnsi="Times New Roman"/>
          <w:color w:val="auto"/>
          <w:sz w:val="28"/>
          <w:szCs w:val="28"/>
        </w:rPr>
        <w:t>ари-Малмыжского</w:t>
      </w:r>
      <w:r w:rsidRPr="00B50213">
        <w:rPr>
          <w:rFonts w:ascii="Times New Roman" w:hAnsi="Times New Roman"/>
          <w:color w:val="auto"/>
          <w:sz w:val="28"/>
          <w:szCs w:val="28"/>
        </w:rPr>
        <w:t xml:space="preserve"> сельского поселения (далее – Контрольный орган).</w:t>
      </w:r>
    </w:p>
    <w:p w:rsidR="009A638B" w:rsidRPr="00B50213" w:rsidRDefault="009A638B" w:rsidP="009A638B">
      <w:pPr>
        <w:pStyle w:val="a3"/>
        <w:widowControl/>
        <w:ind w:left="0" w:firstLine="709"/>
        <w:jc w:val="both"/>
        <w:rPr>
          <w:rFonts w:ascii="Times New Roman" w:hAnsi="Times New Roman"/>
          <w:sz w:val="28"/>
          <w:szCs w:val="28"/>
        </w:rPr>
      </w:pPr>
      <w:r w:rsidRPr="00B50213">
        <w:rPr>
          <w:rFonts w:ascii="Times New Roman" w:hAnsi="Times New Roman"/>
          <w:sz w:val="28"/>
          <w:szCs w:val="28"/>
        </w:rPr>
        <w:lastRenderedPageBreak/>
        <w:t>1.6. Руководство деятельностью по осуществлению муниципального контроля осуществляет глава</w:t>
      </w:r>
      <w:r w:rsidR="00F0441B" w:rsidRPr="00B50213">
        <w:rPr>
          <w:rFonts w:ascii="Times New Roman" w:hAnsi="Times New Roman"/>
          <w:sz w:val="28"/>
          <w:szCs w:val="28"/>
        </w:rPr>
        <w:t xml:space="preserve"> Мари-Малмыжского</w:t>
      </w:r>
      <w:r w:rsidRPr="00B50213">
        <w:rPr>
          <w:rFonts w:ascii="Times New Roman" w:hAnsi="Times New Roman"/>
          <w:sz w:val="28"/>
          <w:szCs w:val="28"/>
        </w:rPr>
        <w:t xml:space="preserve"> сельского поселения</w:t>
      </w:r>
      <w:r w:rsidRPr="00B50213">
        <w:rPr>
          <w:rFonts w:ascii="Times New Roman" w:hAnsi="Times New Roman"/>
          <w:i/>
          <w:sz w:val="28"/>
          <w:szCs w:val="28"/>
        </w:rPr>
        <w:t>.</w:t>
      </w:r>
    </w:p>
    <w:p w:rsidR="009A638B" w:rsidRPr="00B50213" w:rsidRDefault="009A638B" w:rsidP="009A638B">
      <w:pPr>
        <w:ind w:firstLine="709"/>
        <w:jc w:val="both"/>
        <w:rPr>
          <w:rFonts w:ascii="Times New Roman" w:hAnsi="Times New Roman"/>
          <w:color w:val="auto"/>
          <w:sz w:val="28"/>
          <w:szCs w:val="28"/>
        </w:rPr>
      </w:pPr>
      <w:r w:rsidRPr="00B50213">
        <w:rPr>
          <w:rFonts w:ascii="Times New Roman" w:hAnsi="Times New Roman"/>
          <w:color w:val="auto"/>
          <w:sz w:val="28"/>
          <w:szCs w:val="28"/>
        </w:rPr>
        <w:t>1.7. От имени Контрольного органа муниципальный контроль вправе осуществлять следующие должностные лица:</w:t>
      </w:r>
    </w:p>
    <w:p w:rsidR="009A638B" w:rsidRPr="00B50213" w:rsidRDefault="009A638B" w:rsidP="009A638B">
      <w:pPr>
        <w:ind w:firstLine="709"/>
        <w:jc w:val="both"/>
        <w:rPr>
          <w:rFonts w:ascii="Times New Roman" w:hAnsi="Times New Roman"/>
          <w:color w:val="auto"/>
          <w:sz w:val="28"/>
          <w:szCs w:val="28"/>
        </w:rPr>
      </w:pPr>
      <w:r w:rsidRPr="00B50213">
        <w:rPr>
          <w:rFonts w:ascii="Times New Roman" w:hAnsi="Times New Roman"/>
          <w:color w:val="auto"/>
          <w:sz w:val="28"/>
          <w:szCs w:val="28"/>
        </w:rPr>
        <w:t>1) руководитель (заместитель руководителя) Контрольного органа;</w:t>
      </w:r>
    </w:p>
    <w:p w:rsidR="009A638B" w:rsidRPr="00B50213" w:rsidRDefault="009A638B" w:rsidP="009A638B">
      <w:pPr>
        <w:ind w:firstLine="709"/>
        <w:jc w:val="both"/>
        <w:rPr>
          <w:rFonts w:ascii="Times New Roman" w:hAnsi="Times New Roman"/>
          <w:color w:val="auto"/>
          <w:sz w:val="28"/>
          <w:szCs w:val="28"/>
        </w:rPr>
      </w:pPr>
      <w:r w:rsidRPr="00B50213">
        <w:rPr>
          <w:rFonts w:ascii="Times New Roman" w:hAnsi="Times New Roman"/>
          <w:color w:val="auto"/>
          <w:sz w:val="28"/>
          <w:szCs w:val="28"/>
        </w:rPr>
        <w:t>2) должностное лицо Контрольного органа, в должностные обязанности которого в соответствии с настоящим Положением, должностным регламентом или должностной инструкцией входит осуществление полномочий по виду муниципального контроля, в том числе проведение профилактических мероприятий и контрольных мероприятий (далее – инспектор).</w:t>
      </w:r>
    </w:p>
    <w:p w:rsidR="009A638B" w:rsidRPr="00B50213" w:rsidRDefault="009A638B" w:rsidP="009A638B">
      <w:pPr>
        <w:ind w:firstLine="709"/>
        <w:jc w:val="both"/>
        <w:rPr>
          <w:rFonts w:ascii="Times New Roman" w:hAnsi="Times New Roman"/>
          <w:color w:val="auto"/>
          <w:sz w:val="28"/>
          <w:szCs w:val="28"/>
        </w:rPr>
      </w:pPr>
      <w:r w:rsidRPr="00B50213">
        <w:rPr>
          <w:rFonts w:ascii="Times New Roman" w:hAnsi="Times New Roman"/>
          <w:color w:val="auto"/>
          <w:sz w:val="28"/>
          <w:szCs w:val="28"/>
        </w:rPr>
        <w:t xml:space="preserve">Должностными лицами Контрольного органа, уполномоченными </w:t>
      </w:r>
      <w:r w:rsidRPr="00B50213">
        <w:rPr>
          <w:rFonts w:ascii="Times New Roman" w:hAnsi="Times New Roman"/>
          <w:color w:val="auto"/>
          <w:sz w:val="28"/>
          <w:szCs w:val="28"/>
        </w:rPr>
        <w:br/>
        <w:t xml:space="preserve">на принятие решения о проведении контрольного мероприятия, являются руководитель, заместитель руководителя Контрольного органа (далее – уполномоченные должностные лица Контрольного органа). </w:t>
      </w:r>
    </w:p>
    <w:p w:rsidR="009A638B" w:rsidRPr="00B50213" w:rsidRDefault="009A638B" w:rsidP="009A638B">
      <w:pPr>
        <w:ind w:firstLine="709"/>
        <w:jc w:val="both"/>
        <w:rPr>
          <w:rFonts w:ascii="Times New Roman" w:hAnsi="Times New Roman"/>
          <w:color w:val="auto"/>
          <w:sz w:val="28"/>
          <w:szCs w:val="28"/>
        </w:rPr>
      </w:pPr>
      <w:r w:rsidRPr="00B50213">
        <w:rPr>
          <w:rFonts w:ascii="Times New Roman" w:hAnsi="Times New Roman"/>
          <w:color w:val="auto"/>
          <w:sz w:val="28"/>
          <w:szCs w:val="28"/>
        </w:rPr>
        <w:t>1.8. Права и обязанности Инспектора:</w:t>
      </w:r>
    </w:p>
    <w:p w:rsidR="009A638B" w:rsidRPr="00B50213" w:rsidRDefault="009A638B" w:rsidP="009A638B">
      <w:pPr>
        <w:pStyle w:val="a3"/>
        <w:widowControl/>
        <w:tabs>
          <w:tab w:val="left" w:pos="1134"/>
        </w:tabs>
        <w:jc w:val="both"/>
        <w:rPr>
          <w:rFonts w:ascii="Times New Roman" w:hAnsi="Times New Roman"/>
          <w:sz w:val="28"/>
          <w:szCs w:val="28"/>
        </w:rPr>
      </w:pPr>
      <w:r w:rsidRPr="00B50213">
        <w:rPr>
          <w:rFonts w:ascii="Times New Roman" w:hAnsi="Times New Roman"/>
          <w:sz w:val="28"/>
          <w:szCs w:val="28"/>
        </w:rPr>
        <w:t>1.8.1. Инспектор обязан:</w:t>
      </w:r>
    </w:p>
    <w:p w:rsidR="009A638B" w:rsidRPr="00B50213" w:rsidRDefault="009A638B" w:rsidP="009A638B">
      <w:pPr>
        <w:pStyle w:val="a3"/>
        <w:widowControl/>
        <w:tabs>
          <w:tab w:val="left" w:pos="0"/>
        </w:tabs>
        <w:ind w:left="0"/>
        <w:jc w:val="both"/>
        <w:rPr>
          <w:rFonts w:ascii="Times New Roman" w:hAnsi="Times New Roman"/>
          <w:sz w:val="28"/>
          <w:szCs w:val="28"/>
        </w:rPr>
      </w:pPr>
      <w:r w:rsidRPr="00B50213">
        <w:rPr>
          <w:rFonts w:ascii="Times New Roman" w:hAnsi="Times New Roman"/>
          <w:sz w:val="28"/>
          <w:szCs w:val="28"/>
        </w:rPr>
        <w:tab/>
        <w:t>1) соблюдать законодательство Российской Федерации, права и законные интересы контролируемых лиц;</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3)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
    <w:p w:rsidR="009A638B" w:rsidRPr="00B50213" w:rsidRDefault="009A638B" w:rsidP="009A638B">
      <w:pPr>
        <w:pStyle w:val="a3"/>
        <w:widowControl/>
        <w:tabs>
          <w:tab w:val="left" w:pos="1134"/>
        </w:tabs>
        <w:ind w:left="0" w:firstLine="851"/>
        <w:jc w:val="both"/>
        <w:rPr>
          <w:rFonts w:ascii="Times New Roman" w:hAnsi="Times New Roman"/>
          <w:sz w:val="28"/>
          <w:szCs w:val="28"/>
        </w:rPr>
      </w:pPr>
      <w:r w:rsidRPr="00B50213">
        <w:rPr>
          <w:rFonts w:ascii="Times New Roman" w:hAnsi="Times New Roman"/>
          <w:sz w:val="28"/>
          <w:szCs w:val="28"/>
        </w:rPr>
        <w:t>4)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rsidR="009A638B" w:rsidRPr="00B50213" w:rsidRDefault="009A638B" w:rsidP="009A638B">
      <w:pPr>
        <w:pStyle w:val="a3"/>
        <w:widowControl/>
        <w:tabs>
          <w:tab w:val="left" w:pos="1134"/>
        </w:tabs>
        <w:ind w:left="0" w:firstLine="851"/>
        <w:jc w:val="both"/>
        <w:rPr>
          <w:rFonts w:ascii="Times New Roman" w:hAnsi="Times New Roman"/>
          <w:sz w:val="28"/>
          <w:szCs w:val="28"/>
        </w:rPr>
      </w:pPr>
      <w:r w:rsidRPr="00B50213">
        <w:rPr>
          <w:rFonts w:ascii="Times New Roman" w:hAnsi="Times New Roman"/>
          <w:sz w:val="28"/>
          <w:szCs w:val="28"/>
        </w:rPr>
        <w:t xml:space="preserve">5) не препятствовать присутствию контролируемых лиц, их представителей,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w:t>
      </w:r>
      <w:r w:rsidR="00AA13CD" w:rsidRPr="00B50213">
        <w:rPr>
          <w:rFonts w:ascii="Times New Roman" w:hAnsi="Times New Roman"/>
          <w:sz w:val="28"/>
          <w:szCs w:val="28"/>
        </w:rPr>
        <w:t xml:space="preserve"> </w:t>
      </w:r>
      <w:r w:rsidRPr="00B50213">
        <w:rPr>
          <w:rFonts w:ascii="Times New Roman" w:hAnsi="Times New Roman"/>
          <w:sz w:val="28"/>
          <w:szCs w:val="28"/>
        </w:rPr>
        <w:t xml:space="preserve"> при проведении контрольных мероприятий (за исключением контрольных мероприятий, при проведении которых не требуется взаимодействие контрольных органов с контролируемыми лицами) и в случаях, предусмотренных Федеральным законом и пунктом 3.3 настоящего Положения, осуществлять консультирование;</w:t>
      </w:r>
    </w:p>
    <w:p w:rsidR="009A638B" w:rsidRPr="00B50213" w:rsidRDefault="009A638B" w:rsidP="009A638B">
      <w:pPr>
        <w:pStyle w:val="a3"/>
        <w:widowControl/>
        <w:tabs>
          <w:tab w:val="left" w:pos="1134"/>
        </w:tabs>
        <w:ind w:left="0" w:firstLine="851"/>
        <w:jc w:val="both"/>
        <w:rPr>
          <w:rFonts w:ascii="Times New Roman" w:hAnsi="Times New Roman"/>
          <w:sz w:val="28"/>
          <w:szCs w:val="28"/>
        </w:rPr>
      </w:pPr>
      <w:r w:rsidRPr="00B50213">
        <w:rPr>
          <w:rFonts w:ascii="Times New Roman" w:hAnsi="Times New Roman"/>
          <w:sz w:val="28"/>
          <w:szCs w:val="28"/>
        </w:rPr>
        <w:lastRenderedPageBreak/>
        <w:t>6) 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Федеральным законом;</w:t>
      </w:r>
    </w:p>
    <w:p w:rsidR="009A638B" w:rsidRPr="00B50213" w:rsidRDefault="009A638B" w:rsidP="009A638B">
      <w:pPr>
        <w:pStyle w:val="a3"/>
        <w:widowControl/>
        <w:tabs>
          <w:tab w:val="left" w:pos="1134"/>
        </w:tabs>
        <w:ind w:left="0" w:firstLine="851"/>
        <w:jc w:val="both"/>
        <w:rPr>
          <w:rFonts w:ascii="Times New Roman" w:hAnsi="Times New Roman"/>
          <w:sz w:val="28"/>
          <w:szCs w:val="28"/>
        </w:rPr>
      </w:pPr>
      <w:r w:rsidRPr="00B50213">
        <w:rPr>
          <w:rFonts w:ascii="Times New Roman" w:hAnsi="Times New Roman"/>
          <w:sz w:val="28"/>
          <w:szCs w:val="28"/>
        </w:rPr>
        <w:t>7) 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rsidR="009A638B" w:rsidRPr="00B50213" w:rsidRDefault="009A638B" w:rsidP="009A638B">
      <w:pPr>
        <w:pStyle w:val="a3"/>
        <w:widowControl/>
        <w:tabs>
          <w:tab w:val="left" w:pos="1134"/>
        </w:tabs>
        <w:ind w:left="0" w:firstLine="851"/>
        <w:jc w:val="both"/>
        <w:rPr>
          <w:rFonts w:ascii="Times New Roman" w:hAnsi="Times New Roman"/>
          <w:sz w:val="28"/>
          <w:szCs w:val="28"/>
        </w:rPr>
      </w:pPr>
      <w:r w:rsidRPr="00B50213">
        <w:rPr>
          <w:rFonts w:ascii="Times New Roman" w:hAnsi="Times New Roman"/>
          <w:sz w:val="28"/>
          <w:szCs w:val="28"/>
        </w:rPr>
        <w:t>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rsidR="009A638B" w:rsidRPr="00B50213" w:rsidRDefault="009A638B" w:rsidP="009A638B">
      <w:pPr>
        <w:pStyle w:val="a3"/>
        <w:widowControl/>
        <w:tabs>
          <w:tab w:val="left" w:pos="1134"/>
        </w:tabs>
        <w:ind w:left="0" w:firstLine="851"/>
        <w:jc w:val="both"/>
        <w:rPr>
          <w:rFonts w:ascii="Times New Roman" w:hAnsi="Times New Roman"/>
          <w:sz w:val="28"/>
          <w:szCs w:val="28"/>
        </w:rPr>
      </w:pPr>
      <w:r w:rsidRPr="00B50213">
        <w:rPr>
          <w:rFonts w:ascii="Times New Roman" w:hAnsi="Times New Roman"/>
          <w:sz w:val="28"/>
          <w:szCs w:val="28"/>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rsidR="009A638B" w:rsidRPr="00B50213" w:rsidRDefault="009A638B" w:rsidP="009A638B">
      <w:pPr>
        <w:pStyle w:val="a3"/>
        <w:widowControl/>
        <w:tabs>
          <w:tab w:val="left" w:pos="1134"/>
        </w:tabs>
        <w:ind w:left="0" w:firstLine="851"/>
        <w:jc w:val="both"/>
        <w:rPr>
          <w:rFonts w:ascii="Times New Roman" w:hAnsi="Times New Roman"/>
          <w:sz w:val="28"/>
          <w:szCs w:val="28"/>
        </w:rPr>
      </w:pPr>
      <w:r w:rsidRPr="00B50213">
        <w:rPr>
          <w:rFonts w:ascii="Times New Roman" w:hAnsi="Times New Roman"/>
          <w:sz w:val="28"/>
          <w:szCs w:val="28"/>
        </w:rPr>
        <w:t>10) доказывать обоснованность своих действий при их обжаловании в порядке, установленном законодательством Российской Федерации;</w:t>
      </w:r>
    </w:p>
    <w:p w:rsidR="009A638B" w:rsidRPr="00B50213" w:rsidRDefault="009A638B" w:rsidP="009A638B">
      <w:pPr>
        <w:pStyle w:val="a3"/>
        <w:widowControl/>
        <w:tabs>
          <w:tab w:val="left" w:pos="1134"/>
        </w:tabs>
        <w:ind w:left="0" w:firstLine="851"/>
        <w:jc w:val="both"/>
        <w:rPr>
          <w:rFonts w:ascii="Times New Roman" w:hAnsi="Times New Roman"/>
          <w:sz w:val="28"/>
          <w:szCs w:val="28"/>
        </w:rPr>
      </w:pPr>
      <w:r w:rsidRPr="00B50213">
        <w:rPr>
          <w:rFonts w:ascii="Times New Roman" w:hAnsi="Times New Roman"/>
          <w:sz w:val="28"/>
          <w:szCs w:val="28"/>
        </w:rPr>
        <w:t>11) соблюдать установленные законодательством Российской Федерации сроки проведения контрольных мероприятий и совершения контрольных действий;</w:t>
      </w:r>
    </w:p>
    <w:p w:rsidR="009A638B" w:rsidRPr="00B50213" w:rsidRDefault="009A638B" w:rsidP="009A638B">
      <w:pPr>
        <w:pStyle w:val="a3"/>
        <w:widowControl/>
        <w:tabs>
          <w:tab w:val="left" w:pos="1134"/>
        </w:tabs>
        <w:ind w:left="0" w:firstLine="851"/>
        <w:jc w:val="both"/>
        <w:rPr>
          <w:rFonts w:ascii="Times New Roman" w:hAnsi="Times New Roman"/>
          <w:sz w:val="28"/>
          <w:szCs w:val="28"/>
        </w:rPr>
      </w:pPr>
      <w:r w:rsidRPr="00B50213">
        <w:rPr>
          <w:rFonts w:ascii="Times New Roman" w:hAnsi="Times New Roman"/>
          <w:sz w:val="28"/>
          <w:szCs w:val="28"/>
        </w:rPr>
        <w:t>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rsidR="009A638B" w:rsidRPr="00B50213" w:rsidRDefault="009A638B" w:rsidP="009A638B">
      <w:pPr>
        <w:pStyle w:val="a3"/>
        <w:widowControl/>
        <w:tabs>
          <w:tab w:val="left" w:pos="1134"/>
        </w:tabs>
        <w:ind w:left="0" w:firstLine="851"/>
        <w:jc w:val="both"/>
        <w:rPr>
          <w:rFonts w:ascii="Times New Roman" w:hAnsi="Times New Roman"/>
          <w:sz w:val="28"/>
          <w:szCs w:val="28"/>
        </w:rPr>
      </w:pPr>
      <w:r w:rsidRPr="00B50213">
        <w:rPr>
          <w:rFonts w:ascii="Times New Roman" w:hAnsi="Times New Roman"/>
          <w:sz w:val="28"/>
          <w:szCs w:val="28"/>
        </w:rPr>
        <w:t>1.8.2. Инспектор при проведении контрольного мероприятия в пределах своих полномочий и в объеме проводимых контрольных действий имеет право:</w:t>
      </w:r>
    </w:p>
    <w:p w:rsidR="009A638B" w:rsidRPr="00B50213" w:rsidRDefault="009A638B" w:rsidP="009A638B">
      <w:pPr>
        <w:pStyle w:val="a3"/>
        <w:widowControl/>
        <w:tabs>
          <w:tab w:val="left" w:pos="1134"/>
        </w:tabs>
        <w:ind w:left="0" w:firstLine="851"/>
        <w:jc w:val="both"/>
        <w:rPr>
          <w:rFonts w:ascii="Times New Roman" w:hAnsi="Times New Roman"/>
          <w:sz w:val="28"/>
          <w:szCs w:val="28"/>
        </w:rPr>
      </w:pPr>
      <w:r w:rsidRPr="00B50213">
        <w:rPr>
          <w:rFonts w:ascii="Times New Roman" w:hAnsi="Times New Roman"/>
          <w:sz w:val="28"/>
          <w:szCs w:val="28"/>
        </w:rPr>
        <w:t>1) беспрепятственно по предъявлении служебного удостоверения и 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rsidR="009A638B" w:rsidRPr="00B50213" w:rsidRDefault="009A638B" w:rsidP="009A638B">
      <w:pPr>
        <w:pStyle w:val="a3"/>
        <w:widowControl/>
        <w:tabs>
          <w:tab w:val="left" w:pos="1134"/>
        </w:tabs>
        <w:ind w:left="0" w:firstLine="851"/>
        <w:jc w:val="both"/>
        <w:rPr>
          <w:rFonts w:ascii="Times New Roman" w:hAnsi="Times New Roman"/>
          <w:sz w:val="28"/>
          <w:szCs w:val="28"/>
        </w:rPr>
      </w:pPr>
      <w:r w:rsidRPr="00B50213">
        <w:rPr>
          <w:rFonts w:ascii="Times New Roman" w:hAnsi="Times New Roman"/>
          <w:sz w:val="28"/>
          <w:szCs w:val="28"/>
        </w:rPr>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rsidR="009A638B" w:rsidRPr="00B50213" w:rsidRDefault="009A638B" w:rsidP="009A638B">
      <w:pPr>
        <w:pStyle w:val="a3"/>
        <w:widowControl/>
        <w:tabs>
          <w:tab w:val="left" w:pos="1134"/>
        </w:tabs>
        <w:ind w:left="0" w:firstLine="851"/>
        <w:jc w:val="both"/>
        <w:rPr>
          <w:rFonts w:ascii="Times New Roman" w:hAnsi="Times New Roman"/>
          <w:sz w:val="28"/>
          <w:szCs w:val="28"/>
        </w:rPr>
      </w:pPr>
      <w:r w:rsidRPr="00B50213">
        <w:rPr>
          <w:rFonts w:ascii="Times New Roman" w:hAnsi="Times New Roman"/>
          <w:sz w:val="28"/>
          <w:szCs w:val="28"/>
        </w:rPr>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rsidR="009A638B" w:rsidRPr="00B50213" w:rsidRDefault="009A638B" w:rsidP="009A638B">
      <w:pPr>
        <w:pStyle w:val="a3"/>
        <w:widowControl/>
        <w:tabs>
          <w:tab w:val="left" w:pos="1134"/>
        </w:tabs>
        <w:ind w:left="0" w:firstLine="851"/>
        <w:jc w:val="both"/>
        <w:rPr>
          <w:rFonts w:ascii="Times New Roman" w:hAnsi="Times New Roman"/>
          <w:sz w:val="28"/>
          <w:szCs w:val="28"/>
        </w:rPr>
      </w:pPr>
      <w:r w:rsidRPr="00B50213">
        <w:rPr>
          <w:rFonts w:ascii="Times New Roman" w:hAnsi="Times New Roman"/>
          <w:sz w:val="28"/>
          <w:szCs w:val="28"/>
        </w:rPr>
        <w:lastRenderedPageBreak/>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rsidR="009A638B" w:rsidRPr="00B50213" w:rsidRDefault="009A638B" w:rsidP="009A638B">
      <w:pPr>
        <w:pStyle w:val="a3"/>
        <w:widowControl/>
        <w:tabs>
          <w:tab w:val="left" w:pos="1134"/>
        </w:tabs>
        <w:ind w:left="0" w:firstLine="851"/>
        <w:jc w:val="both"/>
        <w:rPr>
          <w:rFonts w:ascii="Times New Roman" w:hAnsi="Times New Roman"/>
          <w:sz w:val="28"/>
          <w:szCs w:val="28"/>
        </w:rPr>
      </w:pPr>
      <w:r w:rsidRPr="00B50213">
        <w:rPr>
          <w:rFonts w:ascii="Times New Roman" w:hAnsi="Times New Roman"/>
          <w:sz w:val="28"/>
          <w:szCs w:val="28"/>
        </w:rPr>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rsidR="009A638B" w:rsidRPr="00B50213" w:rsidRDefault="009A638B" w:rsidP="009A638B">
      <w:pPr>
        <w:pStyle w:val="a3"/>
        <w:widowControl/>
        <w:tabs>
          <w:tab w:val="left" w:pos="1134"/>
        </w:tabs>
        <w:ind w:left="0" w:firstLine="851"/>
        <w:jc w:val="both"/>
        <w:rPr>
          <w:rFonts w:ascii="Times New Roman" w:hAnsi="Times New Roman"/>
          <w:sz w:val="28"/>
          <w:szCs w:val="28"/>
        </w:rPr>
      </w:pPr>
      <w:r w:rsidRPr="00B50213">
        <w:rPr>
          <w:rFonts w:ascii="Times New Roman" w:hAnsi="Times New Roman"/>
          <w:sz w:val="28"/>
          <w:szCs w:val="28"/>
        </w:rPr>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7) обращаться в соответствии с Федеральным законом от 07.02.2011 № 3-ФЗ «О полиции» за содействием к органам полиции в случаях, если инспектору оказывается противо</w:t>
      </w:r>
      <w:r w:rsidR="006C5C3E" w:rsidRPr="00B50213">
        <w:rPr>
          <w:rFonts w:ascii="Times New Roman" w:hAnsi="Times New Roman"/>
          <w:sz w:val="28"/>
          <w:szCs w:val="28"/>
        </w:rPr>
        <w:t>действие или угрожает опасность;</w:t>
      </w:r>
    </w:p>
    <w:p w:rsidR="006C5C3E" w:rsidRPr="00B50213" w:rsidRDefault="006C5C3E" w:rsidP="006C5C3E">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rPr>
        <w:t xml:space="preserve">8) </w:t>
      </w:r>
      <w:r w:rsidRPr="00B50213">
        <w:rPr>
          <w:rFonts w:ascii="Times New Roman" w:hAnsi="Times New Roman"/>
          <w:sz w:val="28"/>
          <w:szCs w:val="28"/>
        </w:rPr>
        <w:t>совершать иные действия, предусмотренные федеральными законами о видах контроля, положением о виде контроля.</w:t>
      </w:r>
    </w:p>
    <w:p w:rsidR="009A638B" w:rsidRPr="00B50213" w:rsidRDefault="009A638B" w:rsidP="009A638B">
      <w:pPr>
        <w:autoSpaceDE w:val="0"/>
        <w:autoSpaceDN w:val="0"/>
        <w:adjustRightInd w:val="0"/>
        <w:ind w:firstLine="709"/>
        <w:jc w:val="both"/>
        <w:rPr>
          <w:rFonts w:ascii="Times New Roman" w:hAnsi="Times New Roman"/>
          <w:color w:val="auto"/>
          <w:sz w:val="28"/>
          <w:szCs w:val="28"/>
        </w:rPr>
      </w:pPr>
      <w:r w:rsidRPr="00B50213">
        <w:rPr>
          <w:rFonts w:ascii="Times New Roman" w:hAnsi="Times New Roman"/>
          <w:color w:val="auto"/>
          <w:sz w:val="28"/>
          <w:szCs w:val="28"/>
        </w:rPr>
        <w:t>1.9.  Контрольный орган вправе обратиться в суд с заявлениями:</w:t>
      </w:r>
    </w:p>
    <w:p w:rsidR="009A638B" w:rsidRPr="00B50213" w:rsidRDefault="009A638B" w:rsidP="009A638B">
      <w:pPr>
        <w:autoSpaceDE w:val="0"/>
        <w:autoSpaceDN w:val="0"/>
        <w:adjustRightInd w:val="0"/>
        <w:ind w:firstLine="709"/>
        <w:jc w:val="both"/>
        <w:rPr>
          <w:rFonts w:ascii="Times New Roman" w:hAnsi="Times New Roman"/>
          <w:color w:val="auto"/>
          <w:sz w:val="28"/>
          <w:szCs w:val="28"/>
        </w:rPr>
      </w:pPr>
      <w:r w:rsidRPr="00B50213">
        <w:rPr>
          <w:rFonts w:ascii="Times New Roman" w:hAnsi="Times New Roman"/>
          <w:bCs/>
          <w:color w:val="auto"/>
          <w:sz w:val="28"/>
          <w:szCs w:val="28"/>
        </w:rPr>
        <w:t>1) о признании недействительным решения, принятого общим собранием собственников помещений в многоквартирном доме либо общим собранием членов товарищества собственников жилья,  жилищно-строительного или иного специализированного потребительского кооператива с нарушением требований Жилищного кодекса Российской Федерации;</w:t>
      </w:r>
    </w:p>
    <w:p w:rsidR="009A638B" w:rsidRPr="00B50213" w:rsidRDefault="009A638B" w:rsidP="009A638B">
      <w:pPr>
        <w:autoSpaceDE w:val="0"/>
        <w:autoSpaceDN w:val="0"/>
        <w:adjustRightInd w:val="0"/>
        <w:ind w:firstLine="709"/>
        <w:jc w:val="both"/>
        <w:rPr>
          <w:rFonts w:ascii="Times New Roman" w:hAnsi="Times New Roman"/>
          <w:color w:val="auto"/>
          <w:sz w:val="28"/>
          <w:szCs w:val="28"/>
        </w:rPr>
      </w:pPr>
      <w:r w:rsidRPr="00B50213">
        <w:rPr>
          <w:rFonts w:ascii="Times New Roman" w:hAnsi="Times New Roman"/>
          <w:bCs/>
          <w:color w:val="auto"/>
          <w:sz w:val="28"/>
          <w:szCs w:val="28"/>
        </w:rPr>
        <w:t>2) о ликвидации товарищества собственников жилья, жилищного, жилищно-строительного или иного специализированного потребительского кооператива в случае неисполнения в установленный срок предписания об устранении несоответствия устава такого товарищества или такого кооператива, внесенных в устав такого товарищества или такого кооператива изменений требованиям Жилищного кодекса Российской Федерации либо в случае выявления нарушений порядка создания такого товарищества или такого кооператива, если эти нарушения носят неустранимый характер;</w:t>
      </w:r>
    </w:p>
    <w:p w:rsidR="009A638B" w:rsidRPr="00B50213" w:rsidRDefault="009A638B" w:rsidP="009A638B">
      <w:pPr>
        <w:autoSpaceDE w:val="0"/>
        <w:autoSpaceDN w:val="0"/>
        <w:adjustRightInd w:val="0"/>
        <w:ind w:firstLine="709"/>
        <w:jc w:val="both"/>
        <w:rPr>
          <w:rFonts w:ascii="Times New Roman" w:hAnsi="Times New Roman"/>
          <w:color w:val="auto"/>
          <w:sz w:val="28"/>
          <w:szCs w:val="28"/>
        </w:rPr>
      </w:pPr>
      <w:r w:rsidRPr="00B50213">
        <w:rPr>
          <w:rFonts w:ascii="Times New Roman" w:hAnsi="Times New Roman"/>
          <w:bCs/>
          <w:color w:val="auto"/>
          <w:sz w:val="28"/>
          <w:szCs w:val="28"/>
        </w:rPr>
        <w:t xml:space="preserve">3) о признании договора управления многоквартирным домом,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недействительными в случае неисполнения в установленный срок предписания об устранении нарушений требований Жилищного кодекса Российской Федерации о выборе управляющей организации, об утверждении условий договора управления многоквартирным домом и о его заключении, о заключении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об </w:t>
      </w:r>
      <w:r w:rsidRPr="00B50213">
        <w:rPr>
          <w:rFonts w:ascii="Times New Roman" w:hAnsi="Times New Roman"/>
          <w:bCs/>
          <w:color w:val="auto"/>
          <w:sz w:val="28"/>
          <w:szCs w:val="28"/>
        </w:rPr>
        <w:lastRenderedPageBreak/>
        <w:t>утверждении условий указанных договоров;</w:t>
      </w:r>
    </w:p>
    <w:p w:rsidR="009A638B" w:rsidRPr="00B50213" w:rsidRDefault="009A638B" w:rsidP="009A638B">
      <w:pPr>
        <w:autoSpaceDE w:val="0"/>
        <w:autoSpaceDN w:val="0"/>
        <w:adjustRightInd w:val="0"/>
        <w:ind w:firstLine="709"/>
        <w:jc w:val="both"/>
        <w:rPr>
          <w:rFonts w:ascii="Times New Roman" w:hAnsi="Times New Roman"/>
          <w:color w:val="auto"/>
          <w:sz w:val="28"/>
          <w:szCs w:val="28"/>
        </w:rPr>
      </w:pPr>
      <w:r w:rsidRPr="00B50213">
        <w:rPr>
          <w:rFonts w:ascii="Times New Roman" w:hAnsi="Times New Roman"/>
          <w:bCs/>
          <w:color w:val="auto"/>
          <w:sz w:val="28"/>
          <w:szCs w:val="28"/>
        </w:rPr>
        <w:t>4) в защиту прав и законных интересов собственников помещений в многоквартирном доме, нанимателей и других пользователей жилых помещений по их обращению или в защиту прав, свобод и законных интересов неопределенного круга лиц в случае выявления нарушения обязательных требований;</w:t>
      </w:r>
    </w:p>
    <w:p w:rsidR="009A638B" w:rsidRPr="00B50213" w:rsidRDefault="009A638B" w:rsidP="009A638B">
      <w:pPr>
        <w:autoSpaceDE w:val="0"/>
        <w:autoSpaceDN w:val="0"/>
        <w:adjustRightInd w:val="0"/>
        <w:ind w:firstLine="709"/>
        <w:jc w:val="both"/>
        <w:rPr>
          <w:rFonts w:ascii="Times New Roman" w:hAnsi="Times New Roman"/>
          <w:color w:val="auto"/>
          <w:sz w:val="28"/>
          <w:szCs w:val="28"/>
        </w:rPr>
      </w:pPr>
      <w:r w:rsidRPr="00B50213">
        <w:rPr>
          <w:rFonts w:ascii="Times New Roman" w:hAnsi="Times New Roman"/>
          <w:bCs/>
          <w:color w:val="auto"/>
          <w:sz w:val="28"/>
          <w:szCs w:val="28"/>
        </w:rPr>
        <w:t>5) о признании договора найма жилого помещения жилищного фонда социального использования недействительным в случае неисполнения в установленный срок предписания об устранении несоответствия данного договора обязательным требованиям, установленным Жилищным кодексом Российской Федерации;</w:t>
      </w:r>
    </w:p>
    <w:p w:rsidR="009A638B" w:rsidRPr="00B50213" w:rsidRDefault="009A638B" w:rsidP="009A638B">
      <w:pPr>
        <w:autoSpaceDE w:val="0"/>
        <w:autoSpaceDN w:val="0"/>
        <w:adjustRightInd w:val="0"/>
        <w:ind w:firstLine="709"/>
        <w:jc w:val="both"/>
        <w:rPr>
          <w:rFonts w:ascii="Times New Roman" w:hAnsi="Times New Roman"/>
          <w:bCs/>
          <w:color w:val="auto"/>
          <w:sz w:val="28"/>
          <w:szCs w:val="28"/>
        </w:rPr>
      </w:pPr>
      <w:r w:rsidRPr="00B50213">
        <w:rPr>
          <w:rFonts w:ascii="Times New Roman" w:hAnsi="Times New Roman"/>
          <w:bCs/>
          <w:color w:val="auto"/>
          <w:sz w:val="28"/>
          <w:szCs w:val="28"/>
        </w:rPr>
        <w:t>6) о понуждении к исполнению предписания.</w:t>
      </w:r>
    </w:p>
    <w:p w:rsidR="009A638B" w:rsidRPr="00B50213" w:rsidRDefault="009A638B" w:rsidP="009A638B">
      <w:pPr>
        <w:autoSpaceDE w:val="0"/>
        <w:autoSpaceDN w:val="0"/>
        <w:adjustRightInd w:val="0"/>
        <w:ind w:firstLine="709"/>
        <w:jc w:val="both"/>
        <w:rPr>
          <w:rFonts w:ascii="Times New Roman" w:hAnsi="Times New Roman"/>
          <w:color w:val="auto"/>
          <w:sz w:val="28"/>
          <w:szCs w:val="28"/>
        </w:rPr>
      </w:pPr>
      <w:r w:rsidRPr="00B50213">
        <w:rPr>
          <w:rFonts w:ascii="Times New Roman" w:hAnsi="Times New Roman"/>
          <w:bCs/>
          <w:color w:val="auto"/>
          <w:sz w:val="28"/>
          <w:szCs w:val="28"/>
        </w:rPr>
        <w:t xml:space="preserve">1.10. </w:t>
      </w:r>
      <w:r w:rsidRPr="00B50213">
        <w:rPr>
          <w:rFonts w:ascii="Times New Roman" w:hAnsi="Times New Roman"/>
          <w:color w:val="auto"/>
          <w:sz w:val="28"/>
          <w:szCs w:val="28"/>
        </w:rPr>
        <w:t xml:space="preserve">К отношениям, связанным с осуществлением муниципального контроля  применяются положения Федерального закона.       </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1.11. 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9A638B" w:rsidRPr="00B50213" w:rsidRDefault="009A638B" w:rsidP="009A638B">
      <w:pPr>
        <w:pStyle w:val="ConsPlusNormal"/>
        <w:ind w:firstLine="709"/>
        <w:jc w:val="both"/>
        <w:rPr>
          <w:sz w:val="28"/>
          <w:szCs w:val="28"/>
        </w:rPr>
      </w:pPr>
    </w:p>
    <w:p w:rsidR="009A638B" w:rsidRPr="00B50213" w:rsidRDefault="009A638B" w:rsidP="009A638B">
      <w:pPr>
        <w:pStyle w:val="ConsPlusTitle"/>
        <w:ind w:left="1543"/>
        <w:outlineLvl w:val="1"/>
        <w:rPr>
          <w:sz w:val="28"/>
          <w:szCs w:val="28"/>
        </w:rPr>
      </w:pPr>
      <w:r w:rsidRPr="00B50213">
        <w:rPr>
          <w:sz w:val="28"/>
          <w:szCs w:val="28"/>
        </w:rPr>
        <w:t>2. Категории риска причинения вреда (ущерба)</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2.1.Муниципальный жилищный контроль 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 при этом Контрольным органом на постоянной основе проводится мониторинг (сбор, обработка, анализ и учет) сведений, используемых для оценки и управления рисками причинения вреда (ущерба).</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2.2. В целях управления рисками причинения вреда (ущерба) при осуществлении муниципального контроля объекты контроля могут быть отнесены к одной из следующих категорий риска причинения вреда (ущерба) (далее – категории риска):</w:t>
      </w:r>
    </w:p>
    <w:p w:rsidR="009A638B" w:rsidRPr="00B50213" w:rsidRDefault="008F44D7" w:rsidP="009A638B">
      <w:pPr>
        <w:autoSpaceDE w:val="0"/>
        <w:autoSpaceDN w:val="0"/>
        <w:adjustRightInd w:val="0"/>
        <w:ind w:firstLine="709"/>
        <w:jc w:val="both"/>
        <w:rPr>
          <w:rFonts w:ascii="Times New Roman" w:hAnsi="Times New Roman"/>
          <w:color w:val="auto"/>
          <w:sz w:val="28"/>
          <w:szCs w:val="28"/>
        </w:rPr>
      </w:pPr>
      <w:r w:rsidRPr="00B50213">
        <w:rPr>
          <w:rFonts w:ascii="Times New Roman" w:hAnsi="Times New Roman"/>
          <w:color w:val="auto"/>
          <w:sz w:val="28"/>
          <w:szCs w:val="28"/>
        </w:rPr>
        <w:t>значительный</w:t>
      </w:r>
      <w:r w:rsidR="009A638B" w:rsidRPr="00B50213">
        <w:rPr>
          <w:rFonts w:ascii="Times New Roman" w:hAnsi="Times New Roman"/>
          <w:color w:val="auto"/>
          <w:sz w:val="28"/>
          <w:szCs w:val="28"/>
        </w:rPr>
        <w:t xml:space="preserve"> риск;</w:t>
      </w:r>
    </w:p>
    <w:p w:rsidR="009A638B" w:rsidRPr="00B50213" w:rsidRDefault="009A638B" w:rsidP="009A638B">
      <w:pPr>
        <w:autoSpaceDE w:val="0"/>
        <w:autoSpaceDN w:val="0"/>
        <w:adjustRightInd w:val="0"/>
        <w:ind w:firstLine="709"/>
        <w:jc w:val="both"/>
        <w:rPr>
          <w:rFonts w:ascii="Times New Roman" w:hAnsi="Times New Roman"/>
          <w:color w:val="auto"/>
          <w:sz w:val="28"/>
          <w:szCs w:val="28"/>
        </w:rPr>
      </w:pPr>
      <w:r w:rsidRPr="00B50213">
        <w:rPr>
          <w:rFonts w:ascii="Times New Roman" w:hAnsi="Times New Roman"/>
          <w:color w:val="auto"/>
          <w:sz w:val="28"/>
          <w:szCs w:val="28"/>
        </w:rPr>
        <w:t>средний риск;</w:t>
      </w:r>
    </w:p>
    <w:p w:rsidR="009A638B" w:rsidRPr="00B50213" w:rsidRDefault="009A638B" w:rsidP="009A638B">
      <w:pPr>
        <w:autoSpaceDE w:val="0"/>
        <w:autoSpaceDN w:val="0"/>
        <w:adjustRightInd w:val="0"/>
        <w:ind w:firstLine="709"/>
        <w:jc w:val="both"/>
        <w:rPr>
          <w:rFonts w:ascii="Times New Roman" w:hAnsi="Times New Roman"/>
          <w:color w:val="auto"/>
          <w:sz w:val="28"/>
          <w:szCs w:val="28"/>
        </w:rPr>
      </w:pPr>
      <w:r w:rsidRPr="00B50213">
        <w:rPr>
          <w:rFonts w:ascii="Times New Roman" w:hAnsi="Times New Roman"/>
          <w:color w:val="auto"/>
          <w:sz w:val="28"/>
          <w:szCs w:val="28"/>
        </w:rPr>
        <w:t>умеренный риск;</w:t>
      </w:r>
    </w:p>
    <w:p w:rsidR="009A638B" w:rsidRPr="00B50213" w:rsidRDefault="009A638B" w:rsidP="009A638B">
      <w:pPr>
        <w:autoSpaceDE w:val="0"/>
        <w:autoSpaceDN w:val="0"/>
        <w:adjustRightInd w:val="0"/>
        <w:ind w:firstLine="709"/>
        <w:jc w:val="both"/>
        <w:rPr>
          <w:rFonts w:ascii="Times New Roman" w:hAnsi="Times New Roman"/>
          <w:color w:val="auto"/>
          <w:sz w:val="28"/>
          <w:szCs w:val="28"/>
        </w:rPr>
      </w:pPr>
      <w:r w:rsidRPr="00B50213">
        <w:rPr>
          <w:rFonts w:ascii="Times New Roman" w:hAnsi="Times New Roman"/>
          <w:color w:val="auto"/>
          <w:sz w:val="28"/>
          <w:szCs w:val="28"/>
        </w:rPr>
        <w:t>низкий риск.</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lastRenderedPageBreak/>
        <w:t>2.3. Критерии отнесения объектов контроля к категориям риска в рамках осуществления муниципального контроля установлены приложением № 1 к настоящему Положению.</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2.4. Отнесение объекта контроля к одной из категорий риска осуществляется Контрольным органом ежегодно на основе сопоставления его характеристик с утвержденными критериями риска, при этом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 xml:space="preserve">2.5. Перечень индикаторов риска нарушения обязательных требований, проверяемых в рамках осуществления муниципального контроля установлен приложением № 2 к настоящему Положению. </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2.6. В случае если объект контроля не отнесен к определенной категории риска, он считается отнесенным к категории низкого риска.</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2.7. Контрольный орган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принимает решение об изменении категории риска объекта контроля.</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p>
    <w:p w:rsidR="009A638B" w:rsidRPr="00B50213" w:rsidRDefault="009A638B" w:rsidP="009A638B">
      <w:pPr>
        <w:widowControl/>
        <w:tabs>
          <w:tab w:val="left" w:pos="1134"/>
        </w:tabs>
        <w:jc w:val="center"/>
        <w:rPr>
          <w:rFonts w:ascii="Times New Roman" w:hAnsi="Times New Roman"/>
          <w:b/>
          <w:color w:val="auto"/>
          <w:sz w:val="28"/>
          <w:szCs w:val="28"/>
        </w:rPr>
      </w:pPr>
      <w:r w:rsidRPr="00B50213">
        <w:rPr>
          <w:rFonts w:ascii="Times New Roman" w:hAnsi="Times New Roman"/>
          <w:b/>
          <w:color w:val="auto"/>
          <w:sz w:val="28"/>
          <w:szCs w:val="28"/>
        </w:rPr>
        <w:t xml:space="preserve">3. Виды профилактических мероприятий, которые проводятся при осуществлении муниципального контроля </w:t>
      </w:r>
    </w:p>
    <w:p w:rsidR="009A638B" w:rsidRPr="00B50213" w:rsidRDefault="009A638B" w:rsidP="009A638B">
      <w:pPr>
        <w:widowControl/>
        <w:tabs>
          <w:tab w:val="left" w:pos="1134"/>
        </w:tabs>
        <w:jc w:val="both"/>
        <w:rPr>
          <w:rFonts w:ascii="Times New Roman" w:hAnsi="Times New Roman"/>
          <w:color w:val="auto"/>
          <w:sz w:val="28"/>
          <w:szCs w:val="28"/>
        </w:rPr>
      </w:pPr>
    </w:p>
    <w:p w:rsidR="009A638B" w:rsidRPr="00B50213" w:rsidRDefault="009A638B" w:rsidP="009A638B">
      <w:pPr>
        <w:autoSpaceDE w:val="0"/>
        <w:autoSpaceDN w:val="0"/>
        <w:adjustRightInd w:val="0"/>
        <w:ind w:firstLine="540"/>
        <w:jc w:val="both"/>
        <w:rPr>
          <w:rFonts w:ascii="Times New Roman" w:hAnsi="Times New Roman"/>
          <w:color w:val="auto"/>
          <w:sz w:val="28"/>
          <w:szCs w:val="28"/>
        </w:rPr>
      </w:pPr>
      <w:r w:rsidRPr="00B50213">
        <w:rPr>
          <w:rFonts w:ascii="Times New Roman" w:hAnsi="Times New Roman"/>
          <w:color w:val="auto"/>
          <w:sz w:val="28"/>
          <w:szCs w:val="28"/>
        </w:rPr>
        <w:t>При осуществлении муниципального контроля Контрольный орган проводит следующие виды профилактических мероприятий:</w:t>
      </w:r>
    </w:p>
    <w:p w:rsidR="009A638B" w:rsidRPr="00B50213" w:rsidRDefault="009A638B" w:rsidP="009A638B">
      <w:pPr>
        <w:pStyle w:val="ConsPlusNormal"/>
        <w:ind w:firstLine="709"/>
        <w:jc w:val="both"/>
        <w:rPr>
          <w:sz w:val="28"/>
          <w:szCs w:val="28"/>
        </w:rPr>
      </w:pPr>
      <w:r w:rsidRPr="00B50213">
        <w:rPr>
          <w:sz w:val="28"/>
          <w:szCs w:val="28"/>
        </w:rPr>
        <w:t>1) информирование;</w:t>
      </w:r>
    </w:p>
    <w:p w:rsidR="009A638B" w:rsidRPr="00B50213" w:rsidRDefault="009A638B" w:rsidP="009A638B">
      <w:pPr>
        <w:pStyle w:val="ConsPlusNormal"/>
        <w:ind w:firstLine="709"/>
        <w:jc w:val="both"/>
        <w:rPr>
          <w:sz w:val="28"/>
          <w:szCs w:val="28"/>
        </w:rPr>
      </w:pPr>
      <w:r w:rsidRPr="00B50213">
        <w:rPr>
          <w:sz w:val="28"/>
          <w:szCs w:val="28"/>
        </w:rPr>
        <w:t>2) объявление предостережения;</w:t>
      </w:r>
    </w:p>
    <w:p w:rsidR="009A638B" w:rsidRPr="00B50213" w:rsidRDefault="009A638B" w:rsidP="009A638B">
      <w:pPr>
        <w:pStyle w:val="ConsPlusNormal"/>
        <w:ind w:firstLine="709"/>
        <w:jc w:val="both"/>
        <w:rPr>
          <w:sz w:val="28"/>
          <w:szCs w:val="28"/>
        </w:rPr>
      </w:pPr>
      <w:r w:rsidRPr="00B50213">
        <w:rPr>
          <w:sz w:val="28"/>
          <w:szCs w:val="28"/>
        </w:rPr>
        <w:t>3) консультирование;</w:t>
      </w:r>
    </w:p>
    <w:p w:rsidR="009A638B" w:rsidRPr="00B50213" w:rsidRDefault="009A638B" w:rsidP="009A638B">
      <w:pPr>
        <w:pStyle w:val="ConsPlusNormal"/>
        <w:ind w:firstLine="709"/>
        <w:jc w:val="both"/>
        <w:rPr>
          <w:sz w:val="28"/>
          <w:szCs w:val="28"/>
        </w:rPr>
      </w:pPr>
      <w:r w:rsidRPr="00B50213">
        <w:rPr>
          <w:sz w:val="28"/>
          <w:szCs w:val="28"/>
        </w:rPr>
        <w:t>4) профилактический визит.</w:t>
      </w:r>
    </w:p>
    <w:p w:rsidR="006275D3" w:rsidRPr="00B50213" w:rsidRDefault="006275D3" w:rsidP="009A638B">
      <w:pPr>
        <w:pStyle w:val="ConsPlusNormal"/>
        <w:ind w:firstLine="709"/>
        <w:jc w:val="both"/>
        <w:rPr>
          <w:sz w:val="28"/>
          <w:szCs w:val="28"/>
        </w:rPr>
      </w:pPr>
    </w:p>
    <w:p w:rsidR="009A638B" w:rsidRPr="00B50213" w:rsidRDefault="009A638B" w:rsidP="009A638B">
      <w:pPr>
        <w:pStyle w:val="ConsPlusNormal"/>
        <w:ind w:firstLine="0"/>
        <w:jc w:val="center"/>
        <w:rPr>
          <w:sz w:val="28"/>
          <w:szCs w:val="28"/>
        </w:rPr>
      </w:pPr>
      <w:r w:rsidRPr="00B50213">
        <w:rPr>
          <w:sz w:val="28"/>
          <w:szCs w:val="28"/>
        </w:rPr>
        <w:tab/>
        <w:t>3.1. Информирование контролируемых и иных заинтересованных лиц по вопросам соблюдения обязательных требований</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 xml:space="preserve">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 определенных частью 3 статьи 46 Федерального закона, на официальном сайте администрации </w:t>
      </w:r>
      <w:proofErr w:type="spellStart"/>
      <w:r w:rsidR="006275D3" w:rsidRPr="00B50213">
        <w:rPr>
          <w:rFonts w:ascii="Times New Roman" w:hAnsi="Times New Roman"/>
          <w:sz w:val="28"/>
          <w:szCs w:val="28"/>
        </w:rPr>
        <w:t>Малмыжского</w:t>
      </w:r>
      <w:proofErr w:type="spellEnd"/>
      <w:r w:rsidRPr="00B50213">
        <w:rPr>
          <w:rFonts w:ascii="Times New Roman" w:hAnsi="Times New Roman"/>
          <w:sz w:val="28"/>
          <w:szCs w:val="28"/>
        </w:rPr>
        <w:t xml:space="preserve"> муниципального района </w:t>
      </w:r>
      <w:r w:rsidR="00AA13CD" w:rsidRPr="00B50213">
        <w:rPr>
          <w:rFonts w:ascii="Times New Roman" w:hAnsi="Times New Roman"/>
          <w:sz w:val="28"/>
          <w:szCs w:val="28"/>
        </w:rPr>
        <w:t xml:space="preserve"> </w:t>
      </w:r>
      <w:r w:rsidRPr="00B50213">
        <w:rPr>
          <w:rFonts w:ascii="Times New Roman" w:hAnsi="Times New Roman"/>
          <w:sz w:val="28"/>
          <w:szCs w:val="28"/>
        </w:rPr>
        <w:t xml:space="preserve"> (далее – официальный сайт), в средствах массовой информации, через личные кабинеты контролируемых лиц в государственных информационных системах (при их наличии) и в иных формах. </w:t>
      </w:r>
    </w:p>
    <w:p w:rsidR="009A638B" w:rsidRPr="00B50213" w:rsidRDefault="009A638B" w:rsidP="009A638B">
      <w:pPr>
        <w:widowControl/>
        <w:jc w:val="center"/>
        <w:rPr>
          <w:rFonts w:ascii="Times New Roman" w:hAnsi="Times New Roman"/>
          <w:color w:val="auto"/>
          <w:sz w:val="28"/>
          <w:szCs w:val="28"/>
        </w:rPr>
      </w:pPr>
    </w:p>
    <w:p w:rsidR="009A638B" w:rsidRPr="00B50213" w:rsidRDefault="009A638B" w:rsidP="009A638B">
      <w:pPr>
        <w:widowControl/>
        <w:jc w:val="center"/>
        <w:rPr>
          <w:rFonts w:ascii="Times New Roman" w:hAnsi="Times New Roman"/>
          <w:color w:val="auto"/>
          <w:sz w:val="28"/>
          <w:szCs w:val="28"/>
        </w:rPr>
      </w:pPr>
    </w:p>
    <w:p w:rsidR="009A638B" w:rsidRPr="00B50213" w:rsidRDefault="009A638B" w:rsidP="009A638B">
      <w:pPr>
        <w:widowControl/>
        <w:jc w:val="center"/>
        <w:rPr>
          <w:rFonts w:ascii="Times New Roman" w:hAnsi="Times New Roman"/>
          <w:color w:val="auto"/>
          <w:sz w:val="28"/>
          <w:szCs w:val="28"/>
        </w:rPr>
      </w:pPr>
      <w:r w:rsidRPr="00B50213">
        <w:rPr>
          <w:rFonts w:ascii="Times New Roman" w:hAnsi="Times New Roman"/>
          <w:color w:val="auto"/>
          <w:sz w:val="28"/>
          <w:szCs w:val="28"/>
        </w:rPr>
        <w:t xml:space="preserve">3.2. Предостережение о недопустимости нарушения </w:t>
      </w:r>
    </w:p>
    <w:p w:rsidR="009A638B" w:rsidRPr="00B50213" w:rsidRDefault="009A638B" w:rsidP="009A638B">
      <w:pPr>
        <w:widowControl/>
        <w:jc w:val="center"/>
        <w:rPr>
          <w:rFonts w:ascii="Times New Roman" w:hAnsi="Times New Roman"/>
          <w:color w:val="auto"/>
          <w:sz w:val="28"/>
          <w:szCs w:val="28"/>
        </w:rPr>
      </w:pPr>
      <w:r w:rsidRPr="00B50213">
        <w:rPr>
          <w:rFonts w:ascii="Times New Roman" w:hAnsi="Times New Roman"/>
          <w:color w:val="auto"/>
          <w:sz w:val="28"/>
          <w:szCs w:val="28"/>
        </w:rPr>
        <w:t>обязательных требований</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lastRenderedPageBreak/>
        <w:t>3.2.1. Контрольный орган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 соблюдения обязательных требований.</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3.2.2. Предостережение составляется по форме, утвержденной приказом Минэкономразвития России от 31.03.2021 № 151 «О типовых формах документов, используемых контрольным (надзорным) органом».</w:t>
      </w:r>
    </w:p>
    <w:p w:rsidR="009A638B" w:rsidRPr="00B50213" w:rsidRDefault="009A638B" w:rsidP="009A638B">
      <w:pPr>
        <w:pStyle w:val="ConsPlusNormal"/>
        <w:ind w:firstLine="709"/>
        <w:jc w:val="both"/>
        <w:rPr>
          <w:sz w:val="28"/>
          <w:szCs w:val="28"/>
        </w:rPr>
      </w:pPr>
      <w:r w:rsidRPr="00B50213">
        <w:rPr>
          <w:sz w:val="28"/>
          <w:szCs w:val="28"/>
        </w:rPr>
        <w:t>3.2.3. Контролируемое лицо в течение десяти рабочих дней со дня получения предостережения вправе подать в Контрольный орган возражение в отношении предостережения.</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3.2.4. Возражение должно содержать:</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1) наименование Контрольного органа, в который направляется возражение;</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3) дату и номер предостережения;</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4) доводы, на основании которых контролируемое лицо не согласно с объявленным предостережением;</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5) дату получения предостережения контролируемым лицом;</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6) личную подпись и дату.</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3.2.5. 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9A638B" w:rsidRPr="00B50213" w:rsidRDefault="009A638B" w:rsidP="009A638B">
      <w:pPr>
        <w:pStyle w:val="ConsPlusNormal"/>
        <w:ind w:firstLine="709"/>
        <w:jc w:val="both"/>
        <w:rPr>
          <w:sz w:val="28"/>
          <w:szCs w:val="28"/>
        </w:rPr>
      </w:pPr>
      <w:r w:rsidRPr="00B50213">
        <w:rPr>
          <w:sz w:val="28"/>
          <w:szCs w:val="28"/>
        </w:rPr>
        <w:t>3.2.6. Контрольный орган рассматривает возражение в отношении предостережения в течение пяти рабочих дней со дня его получения.</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3.2.7. По результатам рассмотрения возражения Контрольный орган принимает одно из следующих решений:</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1) удовлетворяет возражение в форме отмены предостережения;</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2) отказывает в удовлетворении возражения с указанием причины отказа.</w:t>
      </w:r>
    </w:p>
    <w:p w:rsidR="009A638B" w:rsidRPr="00B50213" w:rsidRDefault="009A638B" w:rsidP="009A638B">
      <w:pPr>
        <w:pStyle w:val="ConsPlusNormal"/>
        <w:ind w:firstLine="709"/>
        <w:jc w:val="both"/>
        <w:rPr>
          <w:sz w:val="28"/>
          <w:szCs w:val="28"/>
        </w:rPr>
      </w:pPr>
      <w:r w:rsidRPr="00B50213">
        <w:rPr>
          <w:sz w:val="28"/>
          <w:szCs w:val="28"/>
        </w:rPr>
        <w:t>3.2.8. Контрольный орган информирует контролируемое лицо о результатах рассмотрения возражения не позднее трех рабочих дней со дня рассмотрения возражения в отношении предостережения.</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3.2.9. Повторное направление возражения по тем же основаниям не допускается.</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 xml:space="preserve">3.2.10. Контрольный орган осуществляет учет объявленных им предостережений о недопустимости нарушения обязательных требований и </w:t>
      </w:r>
      <w:r w:rsidRPr="00B50213">
        <w:rPr>
          <w:rFonts w:ascii="Times New Roman" w:hAnsi="Times New Roman" w:cs="Times New Roman"/>
          <w:sz w:val="28"/>
          <w:szCs w:val="28"/>
        </w:rPr>
        <w:lastRenderedPageBreak/>
        <w:t>использует соответствующие данные для проведения иных профилактических мероприятий и контрольных мероприятий.</w:t>
      </w:r>
    </w:p>
    <w:p w:rsidR="009A638B" w:rsidRPr="00B50213" w:rsidRDefault="009A638B" w:rsidP="009A638B">
      <w:pPr>
        <w:widowControl/>
        <w:ind w:firstLine="709"/>
        <w:jc w:val="both"/>
        <w:rPr>
          <w:rFonts w:ascii="Times New Roman" w:hAnsi="Times New Roman"/>
          <w:color w:val="auto"/>
          <w:sz w:val="28"/>
          <w:szCs w:val="28"/>
        </w:rPr>
      </w:pPr>
    </w:p>
    <w:p w:rsidR="009A638B" w:rsidRPr="00B50213" w:rsidRDefault="009A638B" w:rsidP="009A638B">
      <w:pPr>
        <w:widowControl/>
        <w:jc w:val="center"/>
        <w:rPr>
          <w:rFonts w:ascii="Times New Roman" w:hAnsi="Times New Roman"/>
          <w:color w:val="auto"/>
          <w:sz w:val="28"/>
          <w:szCs w:val="28"/>
        </w:rPr>
      </w:pPr>
      <w:r w:rsidRPr="00B50213">
        <w:rPr>
          <w:rFonts w:ascii="Times New Roman" w:hAnsi="Times New Roman"/>
          <w:color w:val="auto"/>
          <w:sz w:val="28"/>
          <w:szCs w:val="28"/>
        </w:rPr>
        <w:t>3.3. Консультирование</w:t>
      </w:r>
    </w:p>
    <w:p w:rsidR="009A638B" w:rsidRPr="00B50213" w:rsidRDefault="009A638B" w:rsidP="009A638B">
      <w:pPr>
        <w:pStyle w:val="ConsPlusNormal"/>
        <w:ind w:firstLine="709"/>
        <w:jc w:val="both"/>
        <w:rPr>
          <w:sz w:val="28"/>
          <w:szCs w:val="28"/>
        </w:rPr>
      </w:pPr>
      <w:r w:rsidRPr="00B50213">
        <w:rPr>
          <w:sz w:val="28"/>
          <w:szCs w:val="28"/>
        </w:rPr>
        <w:t>3.3.1. 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rsidR="009A638B" w:rsidRPr="00B50213" w:rsidRDefault="009A638B" w:rsidP="009A638B">
      <w:pPr>
        <w:pStyle w:val="ConsPlusNormal"/>
        <w:tabs>
          <w:tab w:val="left" w:pos="1134"/>
        </w:tabs>
        <w:ind w:left="709" w:firstLine="0"/>
        <w:jc w:val="both"/>
        <w:rPr>
          <w:sz w:val="28"/>
          <w:szCs w:val="28"/>
        </w:rPr>
      </w:pPr>
      <w:r w:rsidRPr="00B50213">
        <w:rPr>
          <w:sz w:val="28"/>
          <w:szCs w:val="28"/>
        </w:rPr>
        <w:t>1) порядка проведения контрольных мероприятий;</w:t>
      </w:r>
    </w:p>
    <w:p w:rsidR="009A638B" w:rsidRPr="00B50213" w:rsidRDefault="009A638B" w:rsidP="009A638B">
      <w:pPr>
        <w:pStyle w:val="ConsPlusNormal"/>
        <w:tabs>
          <w:tab w:val="left" w:pos="1134"/>
        </w:tabs>
        <w:ind w:left="709" w:firstLine="0"/>
        <w:jc w:val="both"/>
        <w:rPr>
          <w:sz w:val="28"/>
          <w:szCs w:val="28"/>
        </w:rPr>
      </w:pPr>
      <w:r w:rsidRPr="00B50213">
        <w:rPr>
          <w:sz w:val="28"/>
          <w:szCs w:val="28"/>
        </w:rPr>
        <w:t>2) периодичности проведения контрольных мероприятий;</w:t>
      </w:r>
    </w:p>
    <w:p w:rsidR="009A638B" w:rsidRPr="00B50213" w:rsidRDefault="009A638B" w:rsidP="009A638B">
      <w:pPr>
        <w:pStyle w:val="ConsPlusNormal"/>
        <w:tabs>
          <w:tab w:val="left" w:pos="1134"/>
        </w:tabs>
        <w:ind w:left="709" w:firstLine="0"/>
        <w:jc w:val="both"/>
        <w:rPr>
          <w:sz w:val="28"/>
          <w:szCs w:val="28"/>
        </w:rPr>
      </w:pPr>
      <w:r w:rsidRPr="00B50213">
        <w:rPr>
          <w:sz w:val="28"/>
          <w:szCs w:val="28"/>
        </w:rPr>
        <w:t>3) порядка принятия решений по итогам контрольных мероприятий;</w:t>
      </w:r>
    </w:p>
    <w:p w:rsidR="009A638B" w:rsidRPr="00B50213" w:rsidRDefault="009A638B" w:rsidP="009A638B">
      <w:pPr>
        <w:pStyle w:val="ConsPlusNormal"/>
        <w:tabs>
          <w:tab w:val="left" w:pos="1134"/>
        </w:tabs>
        <w:ind w:left="709" w:firstLine="0"/>
        <w:jc w:val="both"/>
        <w:rPr>
          <w:sz w:val="28"/>
          <w:szCs w:val="28"/>
        </w:rPr>
      </w:pPr>
      <w:r w:rsidRPr="00B50213">
        <w:rPr>
          <w:sz w:val="28"/>
          <w:szCs w:val="28"/>
        </w:rPr>
        <w:t>4) порядка обжалования решений Контрольного органа.</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3.3.2. Инспекторы осуществляют консультирование контролируемых лиц и их представителей:</w:t>
      </w:r>
    </w:p>
    <w:p w:rsidR="009A638B" w:rsidRPr="00B50213" w:rsidRDefault="009A638B" w:rsidP="009A638B">
      <w:pPr>
        <w:pStyle w:val="ConsPlusNormal"/>
        <w:ind w:firstLine="709"/>
        <w:jc w:val="both"/>
        <w:rPr>
          <w:sz w:val="28"/>
          <w:szCs w:val="28"/>
        </w:rPr>
      </w:pPr>
      <w:r w:rsidRPr="00B50213">
        <w:rPr>
          <w:sz w:val="28"/>
          <w:szCs w:val="28"/>
        </w:rPr>
        <w:t xml:space="preserve">1) в виде устных разъяснений по телефону, посредством </w:t>
      </w:r>
      <w:proofErr w:type="spellStart"/>
      <w:r w:rsidRPr="00B50213">
        <w:rPr>
          <w:sz w:val="28"/>
          <w:szCs w:val="28"/>
        </w:rPr>
        <w:t>видео-конференц-связи</w:t>
      </w:r>
      <w:proofErr w:type="spellEnd"/>
      <w:r w:rsidRPr="00B50213">
        <w:rPr>
          <w:sz w:val="28"/>
          <w:szCs w:val="28"/>
        </w:rPr>
        <w:t>, на личном приеме либо в ходе проведения профилактического мероприятия, контрольного мероприятия;</w:t>
      </w:r>
    </w:p>
    <w:p w:rsidR="009A638B" w:rsidRPr="00B50213" w:rsidRDefault="009A638B" w:rsidP="009A638B">
      <w:pPr>
        <w:pStyle w:val="ConsPlusNormal"/>
        <w:ind w:firstLine="709"/>
        <w:jc w:val="both"/>
        <w:rPr>
          <w:sz w:val="28"/>
          <w:szCs w:val="28"/>
        </w:rPr>
      </w:pPr>
      <w:r w:rsidRPr="00B50213">
        <w:rPr>
          <w:sz w:val="28"/>
          <w:szCs w:val="28"/>
        </w:rPr>
        <w:t>2) посредством размещения на официальном сайте письменного разъяснения по однотипным обращениям (более 2 однотипных обращений) контролируемых лиц и их представителей, подписанного уполномоченным должностным лицом Контрольного органа.</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3.3.3. Индивидуальное консультирование на личном приеме каждого заявителя инспекторами не может превышать 10 минут.</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Время разговора по телефону не должно превышать 10 минут.</w:t>
      </w:r>
    </w:p>
    <w:p w:rsidR="009A638B" w:rsidRPr="00B50213" w:rsidRDefault="009A638B" w:rsidP="009A638B">
      <w:pPr>
        <w:pStyle w:val="ConsPlusNormal"/>
        <w:ind w:firstLine="709"/>
        <w:jc w:val="both"/>
        <w:rPr>
          <w:sz w:val="28"/>
          <w:szCs w:val="28"/>
        </w:rPr>
      </w:pPr>
      <w:r w:rsidRPr="00B50213">
        <w:rPr>
          <w:sz w:val="28"/>
          <w:szCs w:val="28"/>
        </w:rPr>
        <w:t>3.3.4. 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rsidR="009A638B" w:rsidRPr="00B50213" w:rsidRDefault="009A638B" w:rsidP="009A638B">
      <w:pPr>
        <w:pStyle w:val="ConsPlusNormal"/>
        <w:ind w:firstLine="709"/>
        <w:jc w:val="both"/>
        <w:rPr>
          <w:sz w:val="28"/>
          <w:szCs w:val="28"/>
        </w:rPr>
      </w:pPr>
      <w:r w:rsidRPr="00B50213">
        <w:rPr>
          <w:sz w:val="28"/>
          <w:szCs w:val="28"/>
        </w:rPr>
        <w:t>3.3.5. Письменное консультирование контролируемых лиц и их представителей осуществляется по вопросу порядка обжалования решений Контрольного органа.</w:t>
      </w:r>
    </w:p>
    <w:p w:rsidR="009A638B" w:rsidRPr="00B50213" w:rsidRDefault="009A638B" w:rsidP="009A638B">
      <w:pPr>
        <w:pStyle w:val="ConsPlusNormal"/>
        <w:ind w:firstLine="709"/>
        <w:jc w:val="both"/>
        <w:rPr>
          <w:sz w:val="28"/>
          <w:szCs w:val="28"/>
        </w:rPr>
      </w:pPr>
      <w:r w:rsidRPr="00B50213">
        <w:rPr>
          <w:sz w:val="28"/>
          <w:szCs w:val="28"/>
        </w:rPr>
        <w:t xml:space="preserve">3.3.6. Контролируемое лицо вправе направить запрос о предоставлении письменного ответа в сроки, установленные Федеральным </w:t>
      </w:r>
      <w:hyperlink r:id="rId7" w:history="1">
        <w:r w:rsidRPr="00B50213">
          <w:rPr>
            <w:sz w:val="28"/>
            <w:szCs w:val="28"/>
          </w:rPr>
          <w:t>законом</w:t>
        </w:r>
      </w:hyperlink>
      <w:r w:rsidRPr="00B50213">
        <w:rPr>
          <w:sz w:val="28"/>
          <w:szCs w:val="28"/>
        </w:rPr>
        <w:t xml:space="preserve"> от 02.05.2006 № 59-ФЗ «О порядке рассмотрения обращений граждан Российской Федерации».</w:t>
      </w:r>
    </w:p>
    <w:p w:rsidR="009A638B" w:rsidRPr="00B50213" w:rsidRDefault="009A638B" w:rsidP="009A638B">
      <w:pPr>
        <w:pStyle w:val="ConsPlusNormal"/>
        <w:ind w:firstLine="709"/>
        <w:jc w:val="both"/>
        <w:rPr>
          <w:sz w:val="28"/>
          <w:szCs w:val="28"/>
        </w:rPr>
      </w:pPr>
      <w:r w:rsidRPr="00B50213">
        <w:rPr>
          <w:sz w:val="28"/>
          <w:szCs w:val="28"/>
        </w:rPr>
        <w:t>3.3.7. Контрольный орган осуществляет учет проведенных консультирований.</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p>
    <w:p w:rsidR="009A638B" w:rsidRPr="00B50213" w:rsidRDefault="009A638B" w:rsidP="009A638B">
      <w:pPr>
        <w:pStyle w:val="ConsPlusNormal"/>
        <w:ind w:firstLine="0"/>
        <w:jc w:val="center"/>
        <w:rPr>
          <w:sz w:val="28"/>
          <w:szCs w:val="28"/>
        </w:rPr>
      </w:pPr>
      <w:r w:rsidRPr="00B50213">
        <w:rPr>
          <w:sz w:val="28"/>
          <w:szCs w:val="28"/>
        </w:rPr>
        <w:t>3.4. Профилактический визит</w:t>
      </w:r>
    </w:p>
    <w:p w:rsidR="009A638B" w:rsidRPr="00B50213" w:rsidRDefault="009A638B" w:rsidP="009A638B">
      <w:pPr>
        <w:widowControl/>
        <w:autoSpaceDE w:val="0"/>
        <w:autoSpaceDN w:val="0"/>
        <w:adjustRightInd w:val="0"/>
        <w:ind w:firstLine="709"/>
        <w:jc w:val="both"/>
        <w:rPr>
          <w:rFonts w:ascii="Times New Roman" w:hAnsi="Times New Roman"/>
          <w:color w:val="auto"/>
          <w:sz w:val="28"/>
          <w:szCs w:val="28"/>
        </w:rPr>
      </w:pPr>
      <w:r w:rsidRPr="00B50213">
        <w:rPr>
          <w:rFonts w:ascii="Times New Roman" w:hAnsi="Times New Roman"/>
          <w:color w:val="auto"/>
          <w:sz w:val="28"/>
          <w:szCs w:val="28"/>
        </w:rPr>
        <w:t xml:space="preserve">3.4.1. Профилактический визит проводится </w:t>
      </w:r>
      <w:r w:rsidRPr="00B50213">
        <w:rPr>
          <w:rFonts w:ascii="Times New Roman" w:eastAsia="Calibri" w:hAnsi="Times New Roman"/>
          <w:iCs/>
          <w:color w:val="auto"/>
          <w:sz w:val="28"/>
          <w:szCs w:val="28"/>
          <w:lang w:eastAsia="en-US"/>
        </w:rPr>
        <w:t xml:space="preserve">инспектором </w:t>
      </w:r>
      <w:r w:rsidRPr="00B50213">
        <w:rPr>
          <w:rFonts w:ascii="Times New Roman" w:hAnsi="Times New Roman"/>
          <w:color w:val="auto"/>
          <w:sz w:val="28"/>
          <w:szCs w:val="28"/>
        </w:rPr>
        <w:t xml:space="preserve">в форме профилактической беседы по месту осуществления деятельности контролируемого лица либо путем использования </w:t>
      </w:r>
      <w:proofErr w:type="spellStart"/>
      <w:r w:rsidRPr="00B50213">
        <w:rPr>
          <w:rFonts w:ascii="Times New Roman" w:hAnsi="Times New Roman"/>
          <w:color w:val="auto"/>
          <w:sz w:val="28"/>
          <w:szCs w:val="28"/>
        </w:rPr>
        <w:t>видео-конференц-связи</w:t>
      </w:r>
      <w:proofErr w:type="spellEnd"/>
      <w:r w:rsidRPr="00B50213">
        <w:rPr>
          <w:rFonts w:ascii="Times New Roman" w:hAnsi="Times New Roman"/>
          <w:color w:val="auto"/>
          <w:sz w:val="28"/>
          <w:szCs w:val="28"/>
        </w:rPr>
        <w:t>.</w:t>
      </w:r>
    </w:p>
    <w:p w:rsidR="009A638B" w:rsidRPr="00B50213" w:rsidRDefault="009A638B" w:rsidP="009A638B">
      <w:pPr>
        <w:pStyle w:val="ConsPlusNormal"/>
        <w:ind w:firstLine="709"/>
        <w:jc w:val="both"/>
        <w:rPr>
          <w:sz w:val="28"/>
          <w:szCs w:val="28"/>
        </w:rPr>
      </w:pPr>
      <w:r w:rsidRPr="00B50213">
        <w:rPr>
          <w:sz w:val="28"/>
          <w:szCs w:val="28"/>
        </w:rPr>
        <w:t xml:space="preserve">Продолжительность профилактического визита составляет не более двух часов в течение рабочего дня. </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3.4.2. Инспектор проводит обязательный профилактический визит в отношении:</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lastRenderedPageBreak/>
        <w:t>1) контролируемых лиц, приступающих к осуществлению деятельности в сфере управления многоквартирными домами, не позднее чем в течение одного года с момента начала такой деятельности (при наличии сведений о начале деятельности);</w:t>
      </w:r>
    </w:p>
    <w:p w:rsidR="009A638B" w:rsidRPr="00B50213" w:rsidRDefault="009A638B" w:rsidP="009A638B">
      <w:pPr>
        <w:widowControl/>
        <w:ind w:firstLine="709"/>
        <w:jc w:val="both"/>
        <w:rPr>
          <w:rFonts w:ascii="Times New Roman" w:hAnsi="Times New Roman"/>
          <w:color w:val="auto"/>
          <w:sz w:val="28"/>
          <w:szCs w:val="28"/>
          <w:shd w:val="clear" w:color="auto" w:fill="F1C100"/>
        </w:rPr>
      </w:pPr>
      <w:r w:rsidRPr="00B50213">
        <w:rPr>
          <w:rFonts w:ascii="Times New Roman" w:hAnsi="Times New Roman"/>
          <w:color w:val="auto"/>
          <w:sz w:val="28"/>
          <w:szCs w:val="28"/>
        </w:rPr>
        <w:t>2) объектов контроля, отнесенных к категориям высокого риска, в срок не позднее одного года со дня принятия решения об отнесении объекта контроля к указанной категории.</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3.4.3. Профилактические визиты проводятся по согласованию с контролируемыми лицами.</w:t>
      </w:r>
    </w:p>
    <w:p w:rsidR="009A638B" w:rsidRPr="00B50213" w:rsidRDefault="009A638B" w:rsidP="009A638B">
      <w:pPr>
        <w:pStyle w:val="ConsPlusNormal"/>
        <w:ind w:firstLine="709"/>
        <w:jc w:val="both"/>
        <w:rPr>
          <w:sz w:val="28"/>
          <w:szCs w:val="28"/>
        </w:rPr>
      </w:pPr>
      <w:r w:rsidRPr="00B50213">
        <w:rPr>
          <w:sz w:val="28"/>
          <w:szCs w:val="28"/>
        </w:rPr>
        <w:t>3.4.4. Контрольный орган направляет контролируемому лицу уведомление о проведении профилактического визита не позднее чем за пять рабочих дней до даты его проведения.</w:t>
      </w:r>
    </w:p>
    <w:p w:rsidR="009A638B" w:rsidRPr="00B50213" w:rsidRDefault="009A638B" w:rsidP="009A638B">
      <w:pPr>
        <w:pStyle w:val="ConsPlusNormal"/>
        <w:ind w:firstLine="709"/>
        <w:jc w:val="both"/>
        <w:rPr>
          <w:sz w:val="28"/>
          <w:szCs w:val="28"/>
        </w:rPr>
      </w:pPr>
      <w:r w:rsidRPr="00B50213">
        <w:rPr>
          <w:sz w:val="28"/>
          <w:szCs w:val="28"/>
        </w:rPr>
        <w:t>Контролируемое лицо вправе отказаться от проведения профилактического визита (включая обязательный профилактический визит), уведомив об этом Контрольный орган не позднее, чем за три рабочих дня до даты его проведения.</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3.4.5. По итогам профилактического визита инспектор составляет акт о проведении профилактического визита, форма которого утверждается Контрольным органом.</w:t>
      </w:r>
    </w:p>
    <w:p w:rsidR="009A638B" w:rsidRPr="00B50213" w:rsidRDefault="009A638B" w:rsidP="009A638B">
      <w:pPr>
        <w:pStyle w:val="ConsPlusNormal"/>
        <w:ind w:firstLine="709"/>
        <w:jc w:val="both"/>
        <w:rPr>
          <w:sz w:val="28"/>
          <w:szCs w:val="28"/>
        </w:rPr>
      </w:pPr>
      <w:r w:rsidRPr="00B50213">
        <w:rPr>
          <w:sz w:val="28"/>
          <w:szCs w:val="28"/>
        </w:rPr>
        <w:t>3.4.6. Контрольный орган осуществляет учет проведенных профилактических визитов.</w:t>
      </w:r>
    </w:p>
    <w:p w:rsidR="009A638B" w:rsidRPr="00B50213" w:rsidRDefault="009A638B" w:rsidP="009A638B">
      <w:pPr>
        <w:pStyle w:val="a3"/>
        <w:widowControl/>
        <w:tabs>
          <w:tab w:val="left" w:pos="1134"/>
        </w:tabs>
        <w:ind w:left="0"/>
        <w:jc w:val="center"/>
        <w:rPr>
          <w:rFonts w:ascii="Times New Roman" w:hAnsi="Times New Roman"/>
          <w:b/>
          <w:sz w:val="28"/>
          <w:szCs w:val="28"/>
        </w:rPr>
      </w:pPr>
    </w:p>
    <w:p w:rsidR="009A638B" w:rsidRPr="00B50213" w:rsidRDefault="009A638B" w:rsidP="009A638B">
      <w:pPr>
        <w:pStyle w:val="a3"/>
        <w:widowControl/>
        <w:tabs>
          <w:tab w:val="left" w:pos="1134"/>
        </w:tabs>
        <w:ind w:left="0"/>
        <w:jc w:val="center"/>
        <w:rPr>
          <w:rFonts w:ascii="Times New Roman" w:hAnsi="Times New Roman"/>
          <w:b/>
          <w:sz w:val="28"/>
          <w:szCs w:val="28"/>
        </w:rPr>
      </w:pPr>
      <w:r w:rsidRPr="00B50213">
        <w:rPr>
          <w:rFonts w:ascii="Times New Roman" w:hAnsi="Times New Roman"/>
          <w:b/>
          <w:sz w:val="28"/>
          <w:szCs w:val="28"/>
        </w:rPr>
        <w:t xml:space="preserve">4. Контрольные мероприятия, проводимые в рамках </w:t>
      </w:r>
    </w:p>
    <w:p w:rsidR="009A638B" w:rsidRPr="00B50213" w:rsidRDefault="009A638B" w:rsidP="009A638B">
      <w:pPr>
        <w:pStyle w:val="a3"/>
        <w:widowControl/>
        <w:tabs>
          <w:tab w:val="left" w:pos="1134"/>
        </w:tabs>
        <w:ind w:left="0"/>
        <w:jc w:val="center"/>
        <w:rPr>
          <w:rFonts w:ascii="Times New Roman" w:hAnsi="Times New Roman"/>
          <w:b/>
          <w:sz w:val="28"/>
          <w:szCs w:val="28"/>
        </w:rPr>
      </w:pPr>
      <w:r w:rsidRPr="00B50213">
        <w:rPr>
          <w:rFonts w:ascii="Times New Roman" w:hAnsi="Times New Roman"/>
          <w:b/>
          <w:sz w:val="28"/>
          <w:szCs w:val="28"/>
        </w:rPr>
        <w:t xml:space="preserve">муниципального контроля </w:t>
      </w:r>
    </w:p>
    <w:p w:rsidR="006275D3" w:rsidRPr="00B50213" w:rsidRDefault="006275D3" w:rsidP="009A638B">
      <w:pPr>
        <w:pStyle w:val="a3"/>
        <w:widowControl/>
        <w:tabs>
          <w:tab w:val="left" w:pos="1134"/>
        </w:tabs>
        <w:ind w:left="0"/>
        <w:jc w:val="center"/>
        <w:rPr>
          <w:rFonts w:ascii="Times New Roman" w:hAnsi="Times New Roman"/>
          <w:b/>
          <w:sz w:val="28"/>
          <w:szCs w:val="28"/>
        </w:rPr>
      </w:pPr>
    </w:p>
    <w:p w:rsidR="009A638B" w:rsidRPr="00B50213" w:rsidRDefault="009A638B" w:rsidP="009A638B">
      <w:pPr>
        <w:widowControl/>
        <w:tabs>
          <w:tab w:val="left" w:pos="1134"/>
        </w:tabs>
        <w:jc w:val="center"/>
        <w:rPr>
          <w:rFonts w:ascii="Times New Roman" w:hAnsi="Times New Roman"/>
          <w:color w:val="auto"/>
          <w:sz w:val="28"/>
          <w:szCs w:val="28"/>
        </w:rPr>
      </w:pPr>
      <w:r w:rsidRPr="00B50213">
        <w:rPr>
          <w:rFonts w:ascii="Times New Roman" w:hAnsi="Times New Roman"/>
          <w:color w:val="auto"/>
          <w:sz w:val="28"/>
          <w:szCs w:val="28"/>
        </w:rPr>
        <w:t>4.1. Контрольные мероприятия. Общие вопросы</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4.1.1. Муниципальный контроль осуществляется Контрольным органом посредством организации проведения следующих плановых и внеплановых контрольных мероприятий:</w:t>
      </w:r>
    </w:p>
    <w:p w:rsidR="009A638B" w:rsidRPr="00B50213" w:rsidRDefault="009A638B" w:rsidP="009A638B">
      <w:pPr>
        <w:pStyle w:val="ConsPlusNormal"/>
        <w:ind w:firstLine="709"/>
        <w:jc w:val="both"/>
        <w:rPr>
          <w:sz w:val="28"/>
          <w:szCs w:val="28"/>
        </w:rPr>
      </w:pPr>
      <w:r w:rsidRPr="00B50213">
        <w:rPr>
          <w:sz w:val="28"/>
          <w:szCs w:val="28"/>
        </w:rPr>
        <w:t>инспекционный визит, документарная проверка, выездная проверка –при взаимодействии с контролируемыми лицами;</w:t>
      </w:r>
    </w:p>
    <w:p w:rsidR="009A638B" w:rsidRPr="00B50213" w:rsidRDefault="009A638B" w:rsidP="009A638B">
      <w:pPr>
        <w:pStyle w:val="ConsPlusNormal"/>
        <w:ind w:firstLine="709"/>
        <w:jc w:val="both"/>
        <w:rPr>
          <w:sz w:val="28"/>
          <w:szCs w:val="28"/>
        </w:rPr>
      </w:pPr>
      <w:r w:rsidRPr="00B50213">
        <w:rPr>
          <w:sz w:val="28"/>
          <w:szCs w:val="28"/>
        </w:rPr>
        <w:t>наблюдение за соблюдением обязательных требований, выездное обследование –без взаимодействия с контролируемыми лицами.</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 xml:space="preserve">4.1.2. При осуществлении муниципального контроля взаимодействием с контролируемыми лицами являются: </w:t>
      </w:r>
    </w:p>
    <w:p w:rsidR="009A638B" w:rsidRPr="00B50213" w:rsidRDefault="009A638B" w:rsidP="009A638B">
      <w:pPr>
        <w:pStyle w:val="a3"/>
        <w:widowControl/>
        <w:tabs>
          <w:tab w:val="left" w:pos="1134"/>
        </w:tabs>
        <w:ind w:left="0" w:firstLine="709"/>
        <w:jc w:val="both"/>
        <w:rPr>
          <w:rFonts w:ascii="Times New Roman" w:hAnsi="Times New Roman"/>
          <w:b/>
          <w:sz w:val="28"/>
          <w:szCs w:val="28"/>
        </w:rPr>
      </w:pPr>
      <w:r w:rsidRPr="00B50213">
        <w:rPr>
          <w:rFonts w:ascii="Times New Roman" w:hAnsi="Times New Roman"/>
          <w:sz w:val="28"/>
          <w:szCs w:val="28"/>
        </w:rPr>
        <w:t>встречи, телефонные и иные переговоры (непосредственное взаимодействие) между инспектором и контролируемым лицом или его представителем;</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запрос документов, иных материалов;</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 xml:space="preserve">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 </w:t>
      </w:r>
    </w:p>
    <w:p w:rsidR="009A638B" w:rsidRPr="00B50213" w:rsidRDefault="009A638B" w:rsidP="009A638B">
      <w:pPr>
        <w:widowControl/>
        <w:autoSpaceDE w:val="0"/>
        <w:autoSpaceDN w:val="0"/>
        <w:adjustRightInd w:val="0"/>
        <w:ind w:firstLine="709"/>
        <w:jc w:val="both"/>
        <w:rPr>
          <w:rFonts w:ascii="Times New Roman" w:hAnsi="Times New Roman"/>
          <w:color w:val="auto"/>
          <w:sz w:val="28"/>
          <w:szCs w:val="28"/>
        </w:rPr>
      </w:pPr>
      <w:r w:rsidRPr="00B50213">
        <w:rPr>
          <w:rFonts w:ascii="Times New Roman" w:hAnsi="Times New Roman"/>
          <w:color w:val="auto"/>
          <w:sz w:val="28"/>
          <w:szCs w:val="28"/>
        </w:rPr>
        <w:t xml:space="preserve">4.1.3. Контрольные мероприятия, осуществляемые при </w:t>
      </w:r>
      <w:r w:rsidRPr="00B50213">
        <w:rPr>
          <w:rFonts w:ascii="Times New Roman" w:eastAsia="Calibri" w:hAnsi="Times New Roman"/>
          <w:color w:val="auto"/>
          <w:sz w:val="28"/>
          <w:szCs w:val="28"/>
          <w:lang w:eastAsia="en-US"/>
        </w:rPr>
        <w:t xml:space="preserve"> взаимодействии с контролируемым лицом, </w:t>
      </w:r>
      <w:r w:rsidRPr="00B50213">
        <w:rPr>
          <w:rFonts w:ascii="Times New Roman" w:hAnsi="Times New Roman"/>
          <w:color w:val="auto"/>
          <w:sz w:val="28"/>
          <w:szCs w:val="28"/>
        </w:rPr>
        <w:t>проводятся Контрольным органом по следующим основаниям:</w:t>
      </w:r>
    </w:p>
    <w:p w:rsidR="009A638B" w:rsidRPr="00B50213" w:rsidRDefault="009A638B" w:rsidP="009A638B">
      <w:pPr>
        <w:widowControl/>
        <w:tabs>
          <w:tab w:val="left" w:pos="1134"/>
        </w:tabs>
        <w:ind w:firstLine="709"/>
        <w:jc w:val="both"/>
        <w:rPr>
          <w:rFonts w:ascii="Times New Roman" w:hAnsi="Times New Roman"/>
          <w:color w:val="auto"/>
          <w:sz w:val="28"/>
          <w:szCs w:val="28"/>
        </w:rPr>
      </w:pPr>
      <w:r w:rsidRPr="00B50213">
        <w:rPr>
          <w:rFonts w:ascii="Times New Roman" w:hAnsi="Times New Roman"/>
          <w:color w:val="auto"/>
          <w:sz w:val="28"/>
          <w:szCs w:val="28"/>
        </w:rPr>
        <w:lastRenderedPageBreak/>
        <w:t>1) 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9A638B" w:rsidRPr="00B50213" w:rsidRDefault="009A638B" w:rsidP="009A638B">
      <w:pPr>
        <w:widowControl/>
        <w:tabs>
          <w:tab w:val="left" w:pos="1134"/>
        </w:tabs>
        <w:ind w:firstLine="709"/>
        <w:jc w:val="both"/>
        <w:rPr>
          <w:rFonts w:ascii="Times New Roman" w:hAnsi="Times New Roman"/>
          <w:color w:val="auto"/>
          <w:sz w:val="28"/>
          <w:szCs w:val="28"/>
        </w:rPr>
      </w:pPr>
      <w:r w:rsidRPr="00B50213">
        <w:rPr>
          <w:rFonts w:ascii="Times New Roman" w:hAnsi="Times New Roman"/>
          <w:color w:val="auto"/>
          <w:sz w:val="28"/>
          <w:szCs w:val="28"/>
        </w:rPr>
        <w:t>2) наступление сроков проведения контрольных мероприятий, включенных в план проведения контрольных мероприятий;</w:t>
      </w:r>
    </w:p>
    <w:p w:rsidR="009A638B" w:rsidRPr="00B50213" w:rsidRDefault="009A638B" w:rsidP="009A638B">
      <w:pPr>
        <w:widowControl/>
        <w:tabs>
          <w:tab w:val="left" w:pos="1134"/>
        </w:tabs>
        <w:ind w:firstLine="709"/>
        <w:jc w:val="both"/>
        <w:rPr>
          <w:rFonts w:ascii="Times New Roman" w:hAnsi="Times New Roman"/>
          <w:color w:val="auto"/>
          <w:sz w:val="28"/>
          <w:szCs w:val="28"/>
        </w:rPr>
      </w:pPr>
      <w:r w:rsidRPr="00B50213">
        <w:rPr>
          <w:rFonts w:ascii="Times New Roman" w:hAnsi="Times New Roman"/>
          <w:color w:val="auto"/>
          <w:sz w:val="28"/>
          <w:szCs w:val="28"/>
        </w:rPr>
        <w:t>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9A638B" w:rsidRPr="00B50213" w:rsidRDefault="009A638B" w:rsidP="009A638B">
      <w:pPr>
        <w:widowControl/>
        <w:tabs>
          <w:tab w:val="left" w:pos="1134"/>
        </w:tabs>
        <w:ind w:firstLine="709"/>
        <w:jc w:val="both"/>
        <w:rPr>
          <w:rFonts w:ascii="Times New Roman" w:hAnsi="Times New Roman"/>
          <w:color w:val="auto"/>
          <w:sz w:val="28"/>
          <w:szCs w:val="28"/>
        </w:rPr>
      </w:pPr>
      <w:r w:rsidRPr="00B50213">
        <w:rPr>
          <w:rFonts w:ascii="Times New Roman" w:hAnsi="Times New Roman"/>
          <w:color w:val="auto"/>
          <w:sz w:val="28"/>
          <w:szCs w:val="28"/>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9A638B" w:rsidRPr="00B50213" w:rsidRDefault="009A638B" w:rsidP="009A638B">
      <w:pPr>
        <w:widowControl/>
        <w:tabs>
          <w:tab w:val="left" w:pos="1134"/>
        </w:tabs>
        <w:ind w:firstLine="709"/>
        <w:jc w:val="both"/>
        <w:rPr>
          <w:rFonts w:ascii="Times New Roman" w:hAnsi="Times New Roman"/>
          <w:color w:val="auto"/>
          <w:sz w:val="28"/>
          <w:szCs w:val="28"/>
        </w:rPr>
      </w:pPr>
      <w:r w:rsidRPr="00B50213">
        <w:rPr>
          <w:rFonts w:ascii="Times New Roman" w:hAnsi="Times New Roman"/>
          <w:color w:val="auto"/>
          <w:sz w:val="28"/>
          <w:szCs w:val="28"/>
        </w:rPr>
        <w:t xml:space="preserve">5) истечение срока исполнения решения Контрольного органа об устранении выявленного нарушения обязательных требований – в случаях, установленных </w:t>
      </w:r>
      <w:hyperlink r:id="rId8" w:history="1">
        <w:r w:rsidRPr="00B50213">
          <w:rPr>
            <w:rFonts w:ascii="Times New Roman" w:hAnsi="Times New Roman"/>
            <w:color w:val="auto"/>
            <w:sz w:val="28"/>
            <w:szCs w:val="28"/>
          </w:rPr>
          <w:t>частью 1 статьи 95</w:t>
        </w:r>
      </w:hyperlink>
      <w:r w:rsidRPr="00B50213">
        <w:rPr>
          <w:rFonts w:ascii="Times New Roman" w:hAnsi="Times New Roman"/>
          <w:color w:val="auto"/>
          <w:sz w:val="28"/>
          <w:szCs w:val="28"/>
        </w:rPr>
        <w:t xml:space="preserve"> Федерального закона.</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Контрольные мероприятия без взаимодействия проводятся инспекторами на основании заданий уполномоченных должностных лиц Контрольного органа, включая задания, содержащиеся в планах работы Контрольного органа, в том числе в случаях, установленных Федеральным законом.</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4.1.4. Плановые и внеплановые контрольные мероприятия, за исключением проводимых без взаимодействия с контролируемыми лицами, проводятся путем совершения инспектором и лицами, привлекаемыми к проведению контрольного мероприятия, следующих контрольных действий:</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осмотр;</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опрос;</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получение письменных объяснений;</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истребование документов;</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экспертиза.</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 xml:space="preserve">4.1.5. 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подписанное уполномоченным лицом Контрольного органа, в котором указываются сведения, предусмотренные частью 1 статьи 64 Федерального закона. </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мероприятия, предусмотренного абзацем первым настоящего пункта Положения.</w:t>
      </w:r>
    </w:p>
    <w:p w:rsidR="009A638B" w:rsidRPr="00B50213" w:rsidRDefault="009A638B" w:rsidP="009A638B">
      <w:pPr>
        <w:widowControl/>
        <w:tabs>
          <w:tab w:val="left" w:pos="1134"/>
        </w:tabs>
        <w:ind w:firstLine="709"/>
        <w:jc w:val="both"/>
        <w:rPr>
          <w:rFonts w:ascii="Times New Roman" w:hAnsi="Times New Roman"/>
          <w:color w:val="auto"/>
          <w:sz w:val="28"/>
          <w:szCs w:val="28"/>
        </w:rPr>
      </w:pPr>
      <w:r w:rsidRPr="00B50213">
        <w:rPr>
          <w:rFonts w:ascii="Times New Roman" w:hAnsi="Times New Roman"/>
          <w:color w:val="auto"/>
          <w:sz w:val="28"/>
          <w:szCs w:val="28"/>
        </w:rPr>
        <w:t>4.1.6. Контрольные мероприятия проводятся инспекторами, указанными в решении Контрольного органа о проведении контрольного мероприятия.</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При необходимости Контрольный орган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lastRenderedPageBreak/>
        <w:t>4.1.7. По окончании проведения контрольного мероприятия, предусматривающего взаимодействие с контролируемым лицом, инспектор составляет акт контрольного мероприятия (далее также – акт) по форме, утвержденной приказом Минэкономразвития России от 31.03.2021 № 151 «О типовых формах документов, используемых контрольным (надзорным) органом».</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 xml:space="preserve">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w:t>
      </w:r>
    </w:p>
    <w:p w:rsidR="009A638B" w:rsidRPr="00B50213" w:rsidRDefault="009A638B" w:rsidP="009A638B">
      <w:pPr>
        <w:pStyle w:val="HTML"/>
        <w:ind w:firstLine="540"/>
        <w:jc w:val="both"/>
        <w:rPr>
          <w:rFonts w:ascii="Times New Roman" w:hAnsi="Times New Roman" w:cs="Times New Roman"/>
          <w:sz w:val="28"/>
          <w:szCs w:val="28"/>
        </w:rPr>
      </w:pPr>
      <w:r w:rsidRPr="00B50213">
        <w:rPr>
          <w:rFonts w:ascii="Times New Roman" w:hAnsi="Times New Roman" w:cs="Times New Roman"/>
          <w:sz w:val="28"/>
          <w:szCs w:val="28"/>
        </w:rPr>
        <w:t>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w:t>
      </w:r>
    </w:p>
    <w:p w:rsidR="009A638B" w:rsidRPr="00B50213" w:rsidRDefault="009A638B" w:rsidP="009A638B">
      <w:pPr>
        <w:pStyle w:val="ConsPlusNormal"/>
        <w:ind w:firstLine="709"/>
        <w:jc w:val="both"/>
        <w:rPr>
          <w:sz w:val="28"/>
          <w:szCs w:val="28"/>
        </w:rPr>
      </w:pPr>
      <w:r w:rsidRPr="00B50213">
        <w:rPr>
          <w:sz w:val="28"/>
          <w:szCs w:val="28"/>
        </w:rPr>
        <w:t>4.1.8. Документы, иные материалы, являющиеся доказательствами нарушения обязательных требований, приобщаются к акту.</w:t>
      </w:r>
    </w:p>
    <w:p w:rsidR="009A638B" w:rsidRPr="00B50213" w:rsidRDefault="009A638B" w:rsidP="009A638B">
      <w:pPr>
        <w:pStyle w:val="ConsPlusNormal"/>
        <w:ind w:firstLine="709"/>
        <w:jc w:val="both"/>
        <w:rPr>
          <w:sz w:val="28"/>
          <w:szCs w:val="28"/>
        </w:rPr>
      </w:pPr>
      <w:r w:rsidRPr="00B50213">
        <w:rPr>
          <w:sz w:val="28"/>
          <w:szCs w:val="28"/>
        </w:rPr>
        <w:t>Заполненные при проведении контрольного мероприятия проверочные листы должны быть приобщены к акту.</w:t>
      </w:r>
    </w:p>
    <w:p w:rsidR="009A638B" w:rsidRPr="00B50213" w:rsidRDefault="009A638B" w:rsidP="009A638B">
      <w:pPr>
        <w:pStyle w:val="ConsPlusNormal"/>
        <w:ind w:firstLine="709"/>
        <w:jc w:val="both"/>
        <w:rPr>
          <w:sz w:val="28"/>
          <w:szCs w:val="28"/>
        </w:rPr>
      </w:pPr>
      <w:r w:rsidRPr="00B50213">
        <w:rPr>
          <w:sz w:val="28"/>
          <w:szCs w:val="28"/>
        </w:rPr>
        <w:t xml:space="preserve">4.1.9. Оформление акта производится по месту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 </w:t>
      </w:r>
    </w:p>
    <w:p w:rsidR="009A638B" w:rsidRPr="00B50213" w:rsidRDefault="009A638B" w:rsidP="009A638B">
      <w:pPr>
        <w:pStyle w:val="ConsPlusNormal"/>
        <w:ind w:firstLine="709"/>
        <w:jc w:val="both"/>
        <w:rPr>
          <w:sz w:val="28"/>
          <w:szCs w:val="28"/>
        </w:rPr>
      </w:pPr>
      <w:r w:rsidRPr="00B50213">
        <w:rPr>
          <w:sz w:val="28"/>
          <w:szCs w:val="28"/>
        </w:rPr>
        <w:t>4.1.10. 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4.1.11. В случае несогласия с фактами и выводами, изложенными в акте контрольного (надзорного) мероприятия, контролируемое лицо вправе направить жалобу в порядке, предусмотренном разделом 5 настоящего Положения.</w:t>
      </w:r>
    </w:p>
    <w:p w:rsidR="009A638B" w:rsidRPr="00B50213" w:rsidRDefault="009A638B" w:rsidP="009A638B">
      <w:pPr>
        <w:pStyle w:val="ConsPlusNormal"/>
        <w:tabs>
          <w:tab w:val="left" w:pos="284"/>
        </w:tabs>
        <w:ind w:firstLine="0"/>
        <w:jc w:val="center"/>
        <w:rPr>
          <w:sz w:val="28"/>
          <w:szCs w:val="28"/>
        </w:rPr>
      </w:pPr>
    </w:p>
    <w:p w:rsidR="009A638B" w:rsidRPr="00B50213" w:rsidRDefault="009A638B" w:rsidP="009A638B">
      <w:pPr>
        <w:pStyle w:val="ConsPlusNormal"/>
        <w:tabs>
          <w:tab w:val="left" w:pos="284"/>
        </w:tabs>
        <w:ind w:firstLine="0"/>
        <w:jc w:val="center"/>
        <w:rPr>
          <w:sz w:val="28"/>
          <w:szCs w:val="28"/>
        </w:rPr>
      </w:pPr>
      <w:r w:rsidRPr="00B50213">
        <w:rPr>
          <w:sz w:val="28"/>
          <w:szCs w:val="28"/>
        </w:rPr>
        <w:t>4.2. Меры, принимаемые Контрольным органом по результатам контрольных мероприятий</w:t>
      </w:r>
    </w:p>
    <w:p w:rsidR="009A638B" w:rsidRPr="00B50213" w:rsidRDefault="009A638B" w:rsidP="009A638B">
      <w:pPr>
        <w:widowControl/>
        <w:autoSpaceDE w:val="0"/>
        <w:autoSpaceDN w:val="0"/>
        <w:adjustRightInd w:val="0"/>
        <w:ind w:firstLine="709"/>
        <w:jc w:val="both"/>
        <w:rPr>
          <w:rFonts w:ascii="Times New Roman" w:hAnsi="Times New Roman"/>
          <w:b/>
          <w:color w:val="auto"/>
          <w:sz w:val="28"/>
          <w:szCs w:val="28"/>
        </w:rPr>
      </w:pPr>
      <w:r w:rsidRPr="00B50213">
        <w:rPr>
          <w:rFonts w:ascii="Times New Roman" w:hAnsi="Times New Roman"/>
          <w:color w:val="auto"/>
          <w:sz w:val="28"/>
          <w:szCs w:val="28"/>
        </w:rPr>
        <w:t xml:space="preserve">4.2.1. Контрольный орган в случае выявления при проведении контрольного мероприятия нарушений контролируемым лицом обязательных требований </w:t>
      </w:r>
      <w:r w:rsidRPr="00B50213">
        <w:rPr>
          <w:rFonts w:ascii="Times New Roman" w:eastAsia="Calibri" w:hAnsi="Times New Roman"/>
          <w:bCs/>
          <w:color w:val="auto"/>
          <w:sz w:val="28"/>
          <w:szCs w:val="28"/>
          <w:lang w:eastAsia="en-US"/>
        </w:rPr>
        <w:t xml:space="preserve">в пределах полномочий, предусмотренных законодательством Российской Федерации, </w:t>
      </w:r>
      <w:r w:rsidRPr="00B50213">
        <w:rPr>
          <w:rFonts w:ascii="Times New Roman" w:hAnsi="Times New Roman"/>
          <w:color w:val="auto"/>
          <w:sz w:val="28"/>
          <w:szCs w:val="28"/>
        </w:rPr>
        <w:t>обязан:</w:t>
      </w:r>
    </w:p>
    <w:p w:rsidR="009A638B" w:rsidRPr="00B50213" w:rsidRDefault="009A638B" w:rsidP="009A638B">
      <w:pPr>
        <w:pStyle w:val="ConsPlusNormal"/>
        <w:ind w:firstLine="709"/>
        <w:jc w:val="both"/>
        <w:rPr>
          <w:sz w:val="28"/>
          <w:szCs w:val="28"/>
        </w:rPr>
      </w:pPr>
      <w:r w:rsidRPr="00B50213">
        <w:rPr>
          <w:sz w:val="28"/>
          <w:szCs w:val="28"/>
        </w:rPr>
        <w:t>1) выдать после оформления акта контрольного мероприятия контролируемому лицу предписание об устранении выявленных нарушений обязательных требований (далее – предписание) с указанием разумных сроков их устранения, но не более шести месяцев (при проведении документарной проверки предписание направляется контролируемому лицу не позднее пяти рабочих дней после окончания документарной проверки) и (или) о проведении мероприятий по предотвращению причинения вреда (ущерба) охраняемым законом ценностям, а также других мероприятий, предусмотренных федеральным законом о виде контроля;</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lastRenderedPageBreak/>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9A638B" w:rsidRPr="00B50213" w:rsidRDefault="009A638B" w:rsidP="009A638B">
      <w:pPr>
        <w:pStyle w:val="ConsPlusNormal"/>
        <w:ind w:firstLine="709"/>
        <w:jc w:val="both"/>
        <w:rPr>
          <w:sz w:val="28"/>
          <w:szCs w:val="28"/>
        </w:rPr>
      </w:pPr>
      <w:r w:rsidRPr="00B50213">
        <w:rPr>
          <w:sz w:val="28"/>
          <w:szCs w:val="28"/>
        </w:rPr>
        <w:t>3)при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9A638B" w:rsidRPr="00B50213" w:rsidRDefault="009A638B" w:rsidP="009A638B">
      <w:pPr>
        <w:pStyle w:val="ConsPlusNormal"/>
        <w:ind w:firstLine="709"/>
        <w:jc w:val="both"/>
        <w:rPr>
          <w:sz w:val="28"/>
          <w:szCs w:val="28"/>
        </w:rPr>
      </w:pPr>
      <w:r w:rsidRPr="00B50213">
        <w:rPr>
          <w:sz w:val="28"/>
          <w:szCs w:val="28"/>
        </w:rPr>
        <w:t>5) рассмотреть вопрос о выдаче рекомендации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4.2.2. Контролируемое лицо до истечения срока исполнения предписания уведомляет Контрольный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 xml:space="preserve">4.2.3. По истечении срока исполнения контролируемым лицом решения, принятого в соответствии с подпунктом 1 пункта 4.2.1 настоящего Положения,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орган оценивает исполнение решения на основании представленных документов и сведений, полученной информации. </w:t>
      </w:r>
    </w:p>
    <w:p w:rsidR="009A638B" w:rsidRPr="00B50213" w:rsidRDefault="009A638B" w:rsidP="009A638B">
      <w:pPr>
        <w:pStyle w:val="ConsPlusNormal"/>
        <w:ind w:firstLine="709"/>
        <w:jc w:val="both"/>
        <w:rPr>
          <w:sz w:val="28"/>
          <w:szCs w:val="28"/>
        </w:rPr>
      </w:pPr>
      <w:r w:rsidRPr="00B50213">
        <w:rPr>
          <w:sz w:val="28"/>
          <w:szCs w:val="28"/>
        </w:rPr>
        <w:lastRenderedPageBreak/>
        <w:t>4.2.4. В случае исполнения контролируемым лицом предписания Контрольный орган направляет контролируемому лицу уведомление об исполнении предписания.</w:t>
      </w:r>
    </w:p>
    <w:p w:rsidR="009A638B" w:rsidRPr="00B50213" w:rsidRDefault="009A638B" w:rsidP="009A638B">
      <w:pPr>
        <w:pStyle w:val="ConsPlusNormal"/>
        <w:ind w:firstLine="709"/>
        <w:jc w:val="both"/>
        <w:rPr>
          <w:sz w:val="28"/>
          <w:szCs w:val="28"/>
        </w:rPr>
      </w:pPr>
      <w:r w:rsidRPr="00B50213">
        <w:rPr>
          <w:sz w:val="28"/>
          <w:szCs w:val="28"/>
        </w:rPr>
        <w:t>4.2.5. 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орган оценивает исполнение указанного решения путем проведения инспекционного визита или документарной проверки.</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В случае, если проводится оценка исполнения решения, принятого по итогам выездной проверки, допускается проведение выездной проверки.</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 xml:space="preserve">4.2.6. В случае, если по итогам проведения контрольного мероприятия, предусмотренного пунктом 4.2.6 настоящего Положения, Контрольным органом будет установлено, что решение не исполнено или исполнено ненадлежащим образом, он вновь выдает контролируемому лицу решение, предусмотренное подпунктом 1 пункта 4.2.1 настоящего Положения, с указанием новых сроков его исполнения. </w:t>
      </w:r>
    </w:p>
    <w:p w:rsidR="009A638B" w:rsidRPr="00B50213" w:rsidRDefault="009A638B" w:rsidP="009A638B">
      <w:pPr>
        <w:pStyle w:val="HTML"/>
        <w:ind w:firstLine="540"/>
        <w:jc w:val="both"/>
        <w:rPr>
          <w:rFonts w:ascii="Times New Roman" w:hAnsi="Times New Roman" w:cs="Times New Roman"/>
          <w:sz w:val="28"/>
          <w:szCs w:val="28"/>
        </w:rPr>
      </w:pPr>
      <w:r w:rsidRPr="00B50213">
        <w:rPr>
          <w:rFonts w:ascii="Times New Roman" w:hAnsi="Times New Roman" w:cs="Times New Roman"/>
          <w:sz w:val="28"/>
          <w:szCs w:val="28"/>
        </w:rPr>
        <w:t>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9A638B" w:rsidRPr="00B50213" w:rsidRDefault="009A638B" w:rsidP="009A638B">
      <w:pPr>
        <w:pStyle w:val="a3"/>
        <w:widowControl/>
        <w:tabs>
          <w:tab w:val="left" w:pos="1134"/>
        </w:tabs>
        <w:ind w:left="709"/>
        <w:jc w:val="both"/>
        <w:rPr>
          <w:rFonts w:ascii="Times New Roman" w:hAnsi="Times New Roman"/>
          <w:sz w:val="28"/>
          <w:szCs w:val="28"/>
        </w:rPr>
      </w:pPr>
    </w:p>
    <w:p w:rsidR="009A638B" w:rsidRPr="00B50213" w:rsidRDefault="009A638B" w:rsidP="009A638B">
      <w:pPr>
        <w:pStyle w:val="a3"/>
        <w:widowControl/>
        <w:tabs>
          <w:tab w:val="left" w:pos="1134"/>
        </w:tabs>
        <w:ind w:left="0"/>
        <w:jc w:val="center"/>
        <w:rPr>
          <w:rFonts w:ascii="Times New Roman" w:hAnsi="Times New Roman"/>
          <w:sz w:val="28"/>
          <w:szCs w:val="28"/>
        </w:rPr>
      </w:pPr>
      <w:r w:rsidRPr="00B50213">
        <w:rPr>
          <w:rFonts w:ascii="Times New Roman" w:hAnsi="Times New Roman"/>
          <w:sz w:val="28"/>
          <w:szCs w:val="28"/>
        </w:rPr>
        <w:t>4.3. Плановые контрольные мероприятия</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 xml:space="preserve">4.3.1. Плановые контрольные мероприятия проводятся на основании плана проведения плановых контрольных мероприятий на очередной календарный год, формируемого Контрольным органом (далее – ежегодный план мероприятий) и подлежащего согласованию с органами прокуратуры. </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4.3.2. Виды, периодичность проведения плановых контрольных мероприятий в отношении объектов контроля, отнесенных к определенным категориям риска, определяются соразмерно рискам причинения вреда (ущерба).</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4.3.3. Контрольный орган может проводить следующие виды плановых контрольных мероприятий:</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инспекционный визит;</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документарная проверка;</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выездная проверка.</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 xml:space="preserve">В отношении объектов, </w:t>
      </w:r>
      <w:r w:rsidR="008F44D7" w:rsidRPr="00B50213">
        <w:rPr>
          <w:rFonts w:ascii="Times New Roman" w:hAnsi="Times New Roman"/>
          <w:sz w:val="28"/>
          <w:szCs w:val="28"/>
        </w:rPr>
        <w:t>относящихся к категории значительного</w:t>
      </w:r>
      <w:r w:rsidRPr="00B50213">
        <w:rPr>
          <w:rFonts w:ascii="Times New Roman" w:hAnsi="Times New Roman"/>
          <w:sz w:val="28"/>
          <w:szCs w:val="28"/>
        </w:rPr>
        <w:t xml:space="preserve"> риска, проводятся: выездные проверки, документарные проверки и инспекционные визиты.</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В отношении объектов, относящихся к категории среднего риска, проводятся: документарные проверки и выездные проверки.</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В отношении объектов, относящихся к категории умеренного риска, проводятся: выездные проверки.</w:t>
      </w:r>
    </w:p>
    <w:p w:rsidR="009A638B" w:rsidRPr="00B50213" w:rsidRDefault="009A638B" w:rsidP="009A638B">
      <w:pPr>
        <w:autoSpaceDE w:val="0"/>
        <w:autoSpaceDN w:val="0"/>
        <w:adjustRightInd w:val="0"/>
        <w:ind w:firstLine="708"/>
        <w:jc w:val="both"/>
        <w:rPr>
          <w:rFonts w:ascii="Times New Roman" w:hAnsi="Times New Roman"/>
          <w:color w:val="auto"/>
          <w:sz w:val="28"/>
          <w:szCs w:val="28"/>
        </w:rPr>
      </w:pPr>
      <w:r w:rsidRPr="00B50213">
        <w:rPr>
          <w:rFonts w:ascii="Times New Roman" w:hAnsi="Times New Roman"/>
          <w:color w:val="auto"/>
          <w:sz w:val="28"/>
          <w:szCs w:val="28"/>
        </w:rPr>
        <w:t>4.3.4. Плановые контрольные мероприятия в отношении объектов контроля проводятся со следующей периодичностью:</w:t>
      </w:r>
    </w:p>
    <w:p w:rsidR="009A638B" w:rsidRPr="00B50213" w:rsidRDefault="009A638B" w:rsidP="009A638B">
      <w:pPr>
        <w:autoSpaceDE w:val="0"/>
        <w:autoSpaceDN w:val="0"/>
        <w:adjustRightInd w:val="0"/>
        <w:ind w:firstLine="709"/>
        <w:jc w:val="both"/>
        <w:rPr>
          <w:rFonts w:ascii="Times New Roman" w:hAnsi="Times New Roman"/>
          <w:color w:val="auto"/>
          <w:sz w:val="28"/>
          <w:szCs w:val="28"/>
        </w:rPr>
      </w:pPr>
      <w:r w:rsidRPr="00B50213">
        <w:rPr>
          <w:rFonts w:ascii="Times New Roman" w:hAnsi="Times New Roman"/>
          <w:color w:val="auto"/>
          <w:sz w:val="28"/>
          <w:szCs w:val="28"/>
        </w:rPr>
        <w:lastRenderedPageBreak/>
        <w:t>для категории высокого риска - один раз в 2 года;</w:t>
      </w:r>
    </w:p>
    <w:p w:rsidR="009A638B" w:rsidRPr="00B50213" w:rsidRDefault="009A638B" w:rsidP="009A638B">
      <w:pPr>
        <w:autoSpaceDE w:val="0"/>
        <w:autoSpaceDN w:val="0"/>
        <w:adjustRightInd w:val="0"/>
        <w:ind w:firstLine="709"/>
        <w:jc w:val="both"/>
        <w:rPr>
          <w:rFonts w:ascii="Times New Roman" w:hAnsi="Times New Roman"/>
          <w:strike/>
          <w:color w:val="auto"/>
          <w:sz w:val="28"/>
          <w:szCs w:val="28"/>
        </w:rPr>
      </w:pPr>
      <w:r w:rsidRPr="00B50213">
        <w:rPr>
          <w:rFonts w:ascii="Times New Roman" w:hAnsi="Times New Roman"/>
          <w:color w:val="auto"/>
          <w:sz w:val="28"/>
          <w:szCs w:val="28"/>
        </w:rPr>
        <w:t>для категории среднего риска - один раз в 3 года;</w:t>
      </w:r>
    </w:p>
    <w:p w:rsidR="009A638B" w:rsidRPr="00B50213" w:rsidRDefault="009A638B" w:rsidP="009A638B">
      <w:pPr>
        <w:autoSpaceDE w:val="0"/>
        <w:autoSpaceDN w:val="0"/>
        <w:adjustRightInd w:val="0"/>
        <w:ind w:firstLine="709"/>
        <w:jc w:val="both"/>
        <w:rPr>
          <w:rFonts w:ascii="Times New Roman" w:hAnsi="Times New Roman"/>
          <w:strike/>
          <w:color w:val="auto"/>
          <w:sz w:val="28"/>
          <w:szCs w:val="28"/>
        </w:rPr>
      </w:pPr>
      <w:r w:rsidRPr="00B50213">
        <w:rPr>
          <w:rFonts w:ascii="Times New Roman" w:hAnsi="Times New Roman"/>
          <w:color w:val="auto"/>
          <w:sz w:val="28"/>
          <w:szCs w:val="28"/>
        </w:rPr>
        <w:t>для категории умеренного риска - один раз в 5 лет;</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Плановые контрольные мероприятия в отношении объекта контроля, отнесенного к категории низкого риска, не проводятся.</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4.3.5. При осуществлении муниципального жилищного контроля в отношении жилых помещений, используемых гражданами, плановые контрольные мероприятия не проводятся.</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p>
    <w:p w:rsidR="009A638B" w:rsidRPr="00B50213" w:rsidRDefault="009A638B" w:rsidP="009A638B">
      <w:pPr>
        <w:pStyle w:val="a3"/>
        <w:widowControl/>
        <w:tabs>
          <w:tab w:val="left" w:pos="1134"/>
        </w:tabs>
        <w:ind w:left="0"/>
        <w:jc w:val="center"/>
        <w:rPr>
          <w:rFonts w:ascii="Times New Roman" w:hAnsi="Times New Roman"/>
          <w:sz w:val="28"/>
          <w:szCs w:val="28"/>
        </w:rPr>
      </w:pPr>
      <w:r w:rsidRPr="00B50213">
        <w:rPr>
          <w:rFonts w:ascii="Times New Roman" w:hAnsi="Times New Roman"/>
          <w:sz w:val="28"/>
          <w:szCs w:val="28"/>
        </w:rPr>
        <w:t>4.4. Внеплановые контрольные мероприятия</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4.4.1. Внеплановые контрольные мероприятия проводятся в виде документарных и выездных проверок, инспекционного визита, наблюдения за соблюдением обязательных требований, выездного обследования.</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4.4.2. Решение о проведении внепланового контрольного мероприятия принимается с учетом индикаторов риска нарушения обязательных требований.</w:t>
      </w:r>
    </w:p>
    <w:p w:rsidR="009A638B" w:rsidRPr="00B50213" w:rsidRDefault="006C5C3E" w:rsidP="006C5C3E">
      <w:pPr>
        <w:pStyle w:val="ConsPlusNormal"/>
        <w:ind w:firstLine="709"/>
        <w:jc w:val="both"/>
        <w:rPr>
          <w:sz w:val="28"/>
        </w:rPr>
      </w:pPr>
      <w:r w:rsidRPr="00B50213">
        <w:rPr>
          <w:sz w:val="28"/>
          <w:szCs w:val="28"/>
        </w:rPr>
        <w:t xml:space="preserve"> </w:t>
      </w:r>
      <w:r w:rsidRPr="00B50213">
        <w:rPr>
          <w:sz w:val="28"/>
        </w:rPr>
        <w:t>4.4.3.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3-6 части 1 и частью 3 статьи 57 Федерального закона № 248-ФЗ.</w:t>
      </w:r>
    </w:p>
    <w:p w:rsidR="009A638B" w:rsidRPr="00B50213" w:rsidRDefault="009A638B" w:rsidP="009A638B">
      <w:pPr>
        <w:pStyle w:val="ConsPlusNormal"/>
        <w:ind w:firstLine="709"/>
        <w:jc w:val="both"/>
        <w:rPr>
          <w:sz w:val="28"/>
          <w:szCs w:val="28"/>
        </w:rPr>
      </w:pPr>
      <w:r w:rsidRPr="00B50213">
        <w:rPr>
          <w:sz w:val="28"/>
          <w:szCs w:val="28"/>
        </w:rPr>
        <w:t>4.4.4. В случае,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9A638B" w:rsidRPr="00B50213" w:rsidRDefault="009A638B" w:rsidP="009A638B">
      <w:pPr>
        <w:pStyle w:val="ConsPlusNormal"/>
        <w:ind w:firstLine="709"/>
        <w:jc w:val="both"/>
        <w:rPr>
          <w:b/>
          <w:sz w:val="28"/>
          <w:szCs w:val="28"/>
          <w:u w:val="single"/>
        </w:rPr>
      </w:pPr>
    </w:p>
    <w:p w:rsidR="009A638B" w:rsidRPr="00B50213" w:rsidRDefault="009A638B" w:rsidP="009A638B">
      <w:pPr>
        <w:widowControl/>
        <w:tabs>
          <w:tab w:val="left" w:pos="1134"/>
        </w:tabs>
        <w:jc w:val="center"/>
        <w:rPr>
          <w:rFonts w:ascii="Times New Roman" w:hAnsi="Times New Roman"/>
          <w:color w:val="auto"/>
          <w:sz w:val="28"/>
          <w:szCs w:val="28"/>
        </w:rPr>
      </w:pPr>
      <w:r w:rsidRPr="00B50213">
        <w:rPr>
          <w:rFonts w:ascii="Times New Roman" w:hAnsi="Times New Roman"/>
          <w:color w:val="auto"/>
          <w:sz w:val="28"/>
          <w:szCs w:val="28"/>
        </w:rPr>
        <w:t>4.5. Документарная проверка</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4.5.1. 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 xml:space="preserve">4.5.2. В случае,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 xml:space="preserve">4.5.3. Срок проведения документарной проверки не может превышать десять рабочих дней. </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В указанный срок не включается период с момента:</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 xml:space="preserve">1) направления Контрольным органом контролируемому лицу требования представить необходимые для рассмотрения в ходе документарной проверки </w:t>
      </w:r>
      <w:r w:rsidRPr="00B50213">
        <w:rPr>
          <w:rFonts w:ascii="Times New Roman" w:hAnsi="Times New Roman"/>
          <w:sz w:val="28"/>
          <w:szCs w:val="28"/>
        </w:rPr>
        <w:lastRenderedPageBreak/>
        <w:t>документы до момента представления указанных в требовании документов в Контрольный орган;</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2) период с момента направления контролируемому лицу информации Контрольного органа:</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о выявлении ошибок и (или) противоречий в представленных контролируемым лицом документах;</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о несоответствии сведений, содержащихся в представленных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орган.</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4.5.4 Перечень допустимых контрольных действий совершаемых в ходе документарной проверки:</w:t>
      </w:r>
    </w:p>
    <w:p w:rsidR="009A638B" w:rsidRPr="00B50213" w:rsidRDefault="009A638B" w:rsidP="009A638B">
      <w:pPr>
        <w:pStyle w:val="ConsPlusNormal"/>
        <w:ind w:firstLine="709"/>
        <w:jc w:val="both"/>
        <w:rPr>
          <w:sz w:val="28"/>
          <w:szCs w:val="28"/>
        </w:rPr>
      </w:pPr>
      <w:bookmarkStart w:id="3" w:name="_Hlk73716001"/>
      <w:r w:rsidRPr="00B50213">
        <w:rPr>
          <w:sz w:val="28"/>
          <w:szCs w:val="28"/>
        </w:rPr>
        <w:t>1) истребование документов;</w:t>
      </w:r>
    </w:p>
    <w:p w:rsidR="009A638B" w:rsidRPr="00B50213" w:rsidRDefault="009A638B" w:rsidP="009A638B">
      <w:pPr>
        <w:pStyle w:val="ConsPlusNormal"/>
        <w:ind w:firstLine="709"/>
        <w:jc w:val="both"/>
        <w:rPr>
          <w:sz w:val="28"/>
          <w:szCs w:val="28"/>
        </w:rPr>
      </w:pPr>
      <w:r w:rsidRPr="00B50213">
        <w:rPr>
          <w:sz w:val="28"/>
          <w:szCs w:val="28"/>
        </w:rPr>
        <w:t>2) получение письменных объяснений;</w:t>
      </w:r>
    </w:p>
    <w:p w:rsidR="009A638B" w:rsidRPr="00B50213" w:rsidRDefault="009A638B" w:rsidP="009A638B">
      <w:pPr>
        <w:pStyle w:val="ConsPlusNormal"/>
        <w:ind w:firstLine="709"/>
        <w:jc w:val="both"/>
        <w:rPr>
          <w:sz w:val="28"/>
          <w:szCs w:val="28"/>
        </w:rPr>
      </w:pPr>
      <w:r w:rsidRPr="00B50213">
        <w:rPr>
          <w:sz w:val="28"/>
          <w:szCs w:val="28"/>
        </w:rPr>
        <w:t>3) экспертиза.</w:t>
      </w:r>
      <w:bookmarkEnd w:id="3"/>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4.5.5.В ходе проведения контрольного мероприятия инспектор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 xml:space="preserve">Контролируемое лицо в срок, указанный в требовании о представлении документов, направляет </w:t>
      </w:r>
      <w:proofErr w:type="spellStart"/>
      <w:r w:rsidRPr="00B50213">
        <w:rPr>
          <w:rFonts w:ascii="Times New Roman" w:hAnsi="Times New Roman" w:cs="Times New Roman"/>
          <w:sz w:val="28"/>
          <w:szCs w:val="28"/>
        </w:rPr>
        <w:t>истребуемые</w:t>
      </w:r>
      <w:proofErr w:type="spellEnd"/>
      <w:r w:rsidRPr="00B50213">
        <w:rPr>
          <w:rFonts w:ascii="Times New Roman" w:hAnsi="Times New Roman" w:cs="Times New Roman"/>
          <w:sz w:val="28"/>
          <w:szCs w:val="28"/>
        </w:rPr>
        <w:t xml:space="preserve"> документы в Контрольный орган либо 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 в течение которого контролируемое лицо может представить </w:t>
      </w:r>
      <w:proofErr w:type="spellStart"/>
      <w:r w:rsidRPr="00B50213">
        <w:rPr>
          <w:rFonts w:ascii="Times New Roman" w:hAnsi="Times New Roman" w:cs="Times New Roman"/>
          <w:sz w:val="28"/>
          <w:szCs w:val="28"/>
        </w:rPr>
        <w:t>истребуемые</w:t>
      </w:r>
      <w:proofErr w:type="spellEnd"/>
      <w:r w:rsidRPr="00B50213">
        <w:rPr>
          <w:rFonts w:ascii="Times New Roman" w:hAnsi="Times New Roman" w:cs="Times New Roman"/>
          <w:sz w:val="28"/>
          <w:szCs w:val="28"/>
        </w:rPr>
        <w:t xml:space="preserve"> документы.</w:t>
      </w:r>
    </w:p>
    <w:p w:rsidR="009A638B" w:rsidRPr="00B50213" w:rsidRDefault="009A638B" w:rsidP="009A638B">
      <w:pPr>
        <w:pStyle w:val="HTML"/>
        <w:ind w:firstLine="709"/>
        <w:jc w:val="both"/>
        <w:rPr>
          <w:rFonts w:ascii="Times New Roman" w:hAnsi="Times New Roman" w:cs="Times New Roman"/>
          <w:b/>
          <w:sz w:val="28"/>
          <w:szCs w:val="28"/>
        </w:rPr>
      </w:pPr>
      <w:r w:rsidRPr="00B50213">
        <w:rPr>
          <w:rFonts w:ascii="Times New Roman" w:hAnsi="Times New Roman" w:cs="Times New Roman"/>
          <w:sz w:val="28"/>
          <w:szCs w:val="28"/>
        </w:rPr>
        <w:t>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w:t>
      </w:r>
    </w:p>
    <w:p w:rsidR="009A638B" w:rsidRPr="00B50213" w:rsidRDefault="009A638B" w:rsidP="009A638B">
      <w:pPr>
        <w:pStyle w:val="ConsPlusNormal"/>
        <w:ind w:firstLine="709"/>
        <w:jc w:val="both"/>
        <w:rPr>
          <w:strike/>
          <w:sz w:val="28"/>
          <w:szCs w:val="28"/>
        </w:rPr>
      </w:pPr>
      <w:r w:rsidRPr="00B50213">
        <w:rPr>
          <w:sz w:val="28"/>
          <w:szCs w:val="28"/>
        </w:rPr>
        <w:t>4.5.6. Письменные объяснения могут быть запрошены инспектором от контролируемого лица или его представителя, свидетелей.</w:t>
      </w:r>
    </w:p>
    <w:p w:rsidR="009A638B" w:rsidRPr="00B50213" w:rsidRDefault="009A638B" w:rsidP="009A638B">
      <w:pPr>
        <w:pStyle w:val="ConsPlusNormal"/>
        <w:ind w:firstLine="709"/>
        <w:jc w:val="both"/>
        <w:rPr>
          <w:sz w:val="28"/>
          <w:szCs w:val="28"/>
        </w:rPr>
      </w:pPr>
      <w:r w:rsidRPr="00B50213">
        <w:rPr>
          <w:sz w:val="28"/>
          <w:szCs w:val="28"/>
        </w:rPr>
        <w:t>Указанные лица предоставляют инспектору письменные объяснения в свободной форме не позднее двух рабочих дней до даты завершения проверки.</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Письменные объяснения оформляются путем составления письменного документа в свободной форме.</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 xml:space="preserve">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 </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lastRenderedPageBreak/>
        <w:t>4.5.7. Экспертиза осуществляется экспертом или экспертной организацией по поручению Контрольного органа.</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Экспертиза может осуществляться как по месту нахождения (осуществления деятельности) контролируемого лица (его филиалов, представительств, обособленных структурных подразделений) непосредственно в ходе проведения контрольного мероприятия, так и по месту осуществления деятельности эксперта или экспертной организации.</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Время осуществления экспертизы зависит от вида экспертизы и устанавливается индивидуально в каждом конкретном случае по соглашению между Контрольным органом и экспертом или экспертной организацией.</w:t>
      </w:r>
    </w:p>
    <w:p w:rsidR="009A638B" w:rsidRPr="00B50213" w:rsidRDefault="009A638B" w:rsidP="009A638B">
      <w:pPr>
        <w:pStyle w:val="ConsPlusNormal"/>
        <w:ind w:firstLine="709"/>
        <w:jc w:val="both"/>
        <w:rPr>
          <w:sz w:val="28"/>
          <w:szCs w:val="28"/>
        </w:rPr>
      </w:pPr>
      <w:r w:rsidRPr="00B50213">
        <w:rPr>
          <w:sz w:val="28"/>
          <w:szCs w:val="28"/>
        </w:rPr>
        <w:t xml:space="preserve">Результаты экспертизы оформляются экспертным заключением по форме, утвержденной Контрольным органом. </w:t>
      </w:r>
    </w:p>
    <w:p w:rsidR="009A638B" w:rsidRPr="00B50213" w:rsidRDefault="009A638B" w:rsidP="009A638B">
      <w:pPr>
        <w:pStyle w:val="ConsPlusNormal"/>
        <w:ind w:firstLine="709"/>
        <w:jc w:val="both"/>
        <w:rPr>
          <w:b/>
          <w:sz w:val="28"/>
          <w:szCs w:val="28"/>
        </w:rPr>
      </w:pPr>
      <w:r w:rsidRPr="00B50213">
        <w:rPr>
          <w:sz w:val="28"/>
          <w:szCs w:val="28"/>
        </w:rPr>
        <w:t>4.5.8. Оформление акта производится по месту нахождения Контрольного органа в день окончания проведения документарной проверки.</w:t>
      </w:r>
    </w:p>
    <w:p w:rsidR="009A638B" w:rsidRPr="00B50213" w:rsidRDefault="009A638B" w:rsidP="009A638B">
      <w:pPr>
        <w:pStyle w:val="ConsPlusNormal"/>
        <w:ind w:firstLine="709"/>
        <w:jc w:val="both"/>
        <w:rPr>
          <w:sz w:val="28"/>
          <w:szCs w:val="28"/>
        </w:rPr>
      </w:pPr>
      <w:r w:rsidRPr="00B50213">
        <w:rPr>
          <w:sz w:val="28"/>
          <w:szCs w:val="28"/>
        </w:rPr>
        <w:t>4.5.9. Акт направляется Контрольным органом контролируемому лицу в срок не позднее пяти рабочих дней после окончания документарной проверки в порядке, предусмотренном статьей 21 Федерального закона.</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4.5.10. Внеплановая документарная проверка проводится без согласования с органами прокуратуры.</w:t>
      </w:r>
    </w:p>
    <w:p w:rsidR="009A638B" w:rsidRPr="00B50213" w:rsidRDefault="009A638B" w:rsidP="009A638B">
      <w:pPr>
        <w:pStyle w:val="a3"/>
        <w:widowControl/>
        <w:tabs>
          <w:tab w:val="left" w:pos="1134"/>
        </w:tabs>
        <w:ind w:left="709"/>
        <w:jc w:val="both"/>
        <w:rPr>
          <w:rFonts w:ascii="Times New Roman" w:hAnsi="Times New Roman"/>
          <w:sz w:val="28"/>
          <w:szCs w:val="28"/>
        </w:rPr>
      </w:pPr>
    </w:p>
    <w:p w:rsidR="009A638B" w:rsidRPr="00B50213" w:rsidRDefault="009A638B" w:rsidP="009A638B">
      <w:pPr>
        <w:pStyle w:val="a3"/>
        <w:widowControl/>
        <w:tabs>
          <w:tab w:val="left" w:pos="1134"/>
        </w:tabs>
        <w:ind w:left="0"/>
        <w:jc w:val="center"/>
        <w:rPr>
          <w:rFonts w:ascii="Times New Roman" w:hAnsi="Times New Roman"/>
          <w:sz w:val="28"/>
          <w:szCs w:val="28"/>
        </w:rPr>
      </w:pPr>
      <w:r w:rsidRPr="00B50213">
        <w:rPr>
          <w:rFonts w:ascii="Times New Roman" w:hAnsi="Times New Roman"/>
          <w:sz w:val="28"/>
          <w:szCs w:val="28"/>
        </w:rPr>
        <w:t>4.6. Выездная проверка</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4.6.1.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9A638B" w:rsidRPr="00B50213" w:rsidRDefault="009A638B" w:rsidP="009A638B">
      <w:pPr>
        <w:pStyle w:val="ConsPlusNormal"/>
        <w:ind w:firstLine="709"/>
        <w:jc w:val="both"/>
        <w:rPr>
          <w:sz w:val="28"/>
          <w:szCs w:val="28"/>
        </w:rPr>
      </w:pPr>
      <w:r w:rsidRPr="00B50213">
        <w:rPr>
          <w:sz w:val="28"/>
          <w:szCs w:val="28"/>
        </w:rPr>
        <w:t>Выездная проверка может проводиться с использованием средств дистанционного взаимодействия, в том числе посредством аудио- или видеосвязи.</w:t>
      </w:r>
    </w:p>
    <w:p w:rsidR="009A638B" w:rsidRPr="00B50213" w:rsidRDefault="009A638B" w:rsidP="009A638B">
      <w:pPr>
        <w:pStyle w:val="a3"/>
        <w:widowControl/>
        <w:tabs>
          <w:tab w:val="left" w:pos="1134"/>
        </w:tabs>
        <w:ind w:left="0" w:firstLine="709"/>
        <w:jc w:val="both"/>
        <w:rPr>
          <w:rFonts w:ascii="Times New Roman" w:hAnsi="Times New Roman"/>
          <w:strike/>
          <w:sz w:val="28"/>
          <w:szCs w:val="28"/>
        </w:rPr>
      </w:pPr>
      <w:r w:rsidRPr="00B50213">
        <w:rPr>
          <w:rFonts w:ascii="Times New Roman" w:hAnsi="Times New Roman"/>
          <w:sz w:val="28"/>
          <w:szCs w:val="28"/>
        </w:rPr>
        <w:t>4.6.2. Выездная проверка проводится в случае, если не представляется возможным:</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пункте 4.6.1 настоящего Положения место и совершения необходимых контрольных действий, предусмотренных в рамках иного вида контрольных  мероприятий.</w:t>
      </w:r>
    </w:p>
    <w:p w:rsidR="009A638B" w:rsidRPr="00B50213" w:rsidRDefault="006C5C3E" w:rsidP="006C5C3E">
      <w:pPr>
        <w:pStyle w:val="HTML"/>
        <w:ind w:firstLine="709"/>
        <w:jc w:val="both"/>
        <w:rPr>
          <w:rFonts w:ascii="Verdana" w:hAnsi="Verdana"/>
          <w:sz w:val="28"/>
          <w:szCs w:val="28"/>
        </w:rPr>
      </w:pPr>
      <w:r w:rsidRPr="00B50213">
        <w:rPr>
          <w:rFonts w:ascii="Times New Roman" w:hAnsi="Times New Roman" w:cs="Times New Roman"/>
          <w:sz w:val="28"/>
          <w:szCs w:val="28"/>
        </w:rPr>
        <w:t xml:space="preserve"> </w:t>
      </w:r>
      <w:r w:rsidRPr="00B50213">
        <w:rPr>
          <w:rFonts w:ascii="Times New Roman" w:hAnsi="Times New Roman"/>
          <w:sz w:val="28"/>
          <w:szCs w:val="28"/>
        </w:rPr>
        <w:t>4.6.3.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3-6 части 1, частью 3 статьи 57 и частью 12 статьи 66 Федерального закона № 248-ФЗ.</w:t>
      </w:r>
    </w:p>
    <w:p w:rsidR="009A638B" w:rsidRPr="00B50213" w:rsidRDefault="009A638B" w:rsidP="009A638B">
      <w:pPr>
        <w:widowControl/>
        <w:tabs>
          <w:tab w:val="left" w:pos="1134"/>
        </w:tabs>
        <w:ind w:firstLine="709"/>
        <w:jc w:val="both"/>
        <w:rPr>
          <w:rFonts w:ascii="Times New Roman" w:hAnsi="Times New Roman"/>
          <w:color w:val="auto"/>
          <w:sz w:val="28"/>
          <w:szCs w:val="28"/>
        </w:rPr>
      </w:pPr>
      <w:r w:rsidRPr="00B50213">
        <w:rPr>
          <w:rFonts w:ascii="Times New Roman" w:hAnsi="Times New Roman"/>
          <w:color w:val="auto"/>
          <w:sz w:val="28"/>
          <w:szCs w:val="28"/>
        </w:rPr>
        <w:t xml:space="preserve">4.6.4. Контрольный орган уведомляет контролируемое лицо о проведении выездной проверки не позднее чем за двадцать четыре часа до ее начала путем </w:t>
      </w:r>
      <w:r w:rsidRPr="00B50213">
        <w:rPr>
          <w:rFonts w:ascii="Times New Roman" w:hAnsi="Times New Roman"/>
          <w:color w:val="auto"/>
          <w:sz w:val="28"/>
          <w:szCs w:val="28"/>
        </w:rPr>
        <w:lastRenderedPageBreak/>
        <w:t>направления контролируемому лицу копии решения о проведении выездной проверки.</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4.6.5. Инспектор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4.6.6. Срок проведения выездной проверки составляет не более десяти рабочих дней.</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w:t>
      </w:r>
      <w:proofErr w:type="spellStart"/>
      <w:r w:rsidRPr="00B50213">
        <w:rPr>
          <w:rFonts w:ascii="Times New Roman" w:hAnsi="Times New Roman"/>
          <w:sz w:val="28"/>
          <w:szCs w:val="28"/>
        </w:rPr>
        <w:t>микропредприятия</w:t>
      </w:r>
      <w:proofErr w:type="spellEnd"/>
      <w:r w:rsidRPr="00B50213">
        <w:rPr>
          <w:rFonts w:ascii="Times New Roman" w:hAnsi="Times New Roman"/>
          <w:sz w:val="28"/>
          <w:szCs w:val="28"/>
        </w:rPr>
        <w:t>.</w:t>
      </w:r>
    </w:p>
    <w:p w:rsidR="009A638B" w:rsidRPr="00B50213" w:rsidRDefault="009A638B" w:rsidP="009A638B">
      <w:pPr>
        <w:widowControl/>
        <w:tabs>
          <w:tab w:val="left" w:pos="1134"/>
        </w:tabs>
        <w:ind w:firstLine="709"/>
        <w:jc w:val="both"/>
        <w:rPr>
          <w:rFonts w:ascii="Times New Roman" w:hAnsi="Times New Roman"/>
          <w:color w:val="auto"/>
          <w:sz w:val="28"/>
          <w:szCs w:val="28"/>
        </w:rPr>
      </w:pPr>
      <w:r w:rsidRPr="00B50213">
        <w:rPr>
          <w:rFonts w:ascii="Times New Roman" w:hAnsi="Times New Roman"/>
          <w:color w:val="auto"/>
          <w:sz w:val="28"/>
          <w:szCs w:val="28"/>
        </w:rPr>
        <w:t>4.6.7. Перечень допустимых контрольных действий в ходе выездной проверки:</w:t>
      </w:r>
    </w:p>
    <w:p w:rsidR="009A638B" w:rsidRPr="00B50213" w:rsidRDefault="009A638B" w:rsidP="009A638B">
      <w:pPr>
        <w:pStyle w:val="ConsPlusNormal"/>
        <w:ind w:firstLine="709"/>
        <w:jc w:val="both"/>
        <w:rPr>
          <w:sz w:val="28"/>
          <w:szCs w:val="28"/>
        </w:rPr>
      </w:pPr>
      <w:bookmarkStart w:id="4" w:name="_Hlk73715973"/>
      <w:r w:rsidRPr="00B50213">
        <w:rPr>
          <w:sz w:val="28"/>
          <w:szCs w:val="28"/>
        </w:rPr>
        <w:t>1) осмотр;</w:t>
      </w:r>
    </w:p>
    <w:p w:rsidR="009A638B" w:rsidRPr="00B50213" w:rsidRDefault="009A638B" w:rsidP="009A638B">
      <w:pPr>
        <w:pStyle w:val="ConsPlusNormal"/>
        <w:ind w:firstLine="709"/>
        <w:jc w:val="both"/>
        <w:rPr>
          <w:sz w:val="28"/>
          <w:szCs w:val="28"/>
        </w:rPr>
      </w:pPr>
      <w:r w:rsidRPr="00B50213">
        <w:rPr>
          <w:sz w:val="28"/>
          <w:szCs w:val="28"/>
        </w:rPr>
        <w:t>2) опрос;</w:t>
      </w:r>
    </w:p>
    <w:p w:rsidR="009A638B" w:rsidRPr="00B50213" w:rsidRDefault="009A638B" w:rsidP="009A638B">
      <w:pPr>
        <w:pStyle w:val="ConsPlusNormal"/>
        <w:ind w:firstLine="709"/>
        <w:jc w:val="both"/>
        <w:rPr>
          <w:sz w:val="28"/>
          <w:szCs w:val="28"/>
        </w:rPr>
      </w:pPr>
      <w:r w:rsidRPr="00B50213">
        <w:rPr>
          <w:sz w:val="28"/>
          <w:szCs w:val="28"/>
        </w:rPr>
        <w:t>3) истребование документов;</w:t>
      </w:r>
    </w:p>
    <w:p w:rsidR="009A638B" w:rsidRPr="00B50213" w:rsidRDefault="009A638B" w:rsidP="009A638B">
      <w:pPr>
        <w:pStyle w:val="ConsPlusNormal"/>
        <w:ind w:firstLine="709"/>
        <w:jc w:val="both"/>
        <w:rPr>
          <w:sz w:val="28"/>
          <w:szCs w:val="28"/>
        </w:rPr>
      </w:pPr>
      <w:r w:rsidRPr="00B50213">
        <w:rPr>
          <w:sz w:val="28"/>
          <w:szCs w:val="28"/>
        </w:rPr>
        <w:t>4) получение письменных объяснений;</w:t>
      </w:r>
    </w:p>
    <w:p w:rsidR="009A638B" w:rsidRPr="00B50213" w:rsidRDefault="009A638B" w:rsidP="009A638B">
      <w:pPr>
        <w:pStyle w:val="ConsPlusNormal"/>
        <w:ind w:firstLine="709"/>
        <w:jc w:val="both"/>
        <w:rPr>
          <w:sz w:val="28"/>
          <w:szCs w:val="28"/>
        </w:rPr>
      </w:pPr>
      <w:r w:rsidRPr="00B50213">
        <w:rPr>
          <w:sz w:val="28"/>
          <w:szCs w:val="28"/>
        </w:rPr>
        <w:t>5) экспертиза.</w:t>
      </w:r>
      <w:bookmarkEnd w:id="4"/>
    </w:p>
    <w:p w:rsidR="009A638B" w:rsidRPr="00B50213" w:rsidRDefault="009A638B" w:rsidP="009A638B">
      <w:pPr>
        <w:pStyle w:val="ConsPlusNormal"/>
        <w:ind w:firstLine="709"/>
        <w:jc w:val="both"/>
        <w:rPr>
          <w:sz w:val="28"/>
          <w:szCs w:val="28"/>
        </w:rPr>
      </w:pPr>
      <w:r w:rsidRPr="00B50213">
        <w:rPr>
          <w:sz w:val="28"/>
          <w:szCs w:val="28"/>
        </w:rPr>
        <w:t>4.6.8. Осмотр осуществляется инспектором в присутствии контролируемого лица и (или) его представителя с обязательным применением видеозаписи.</w:t>
      </w:r>
    </w:p>
    <w:p w:rsidR="009A638B" w:rsidRPr="00B50213" w:rsidRDefault="009A638B" w:rsidP="009A638B">
      <w:pPr>
        <w:pStyle w:val="ConsPlusNormal"/>
        <w:ind w:firstLine="709"/>
        <w:jc w:val="both"/>
        <w:rPr>
          <w:sz w:val="28"/>
          <w:szCs w:val="28"/>
        </w:rPr>
      </w:pPr>
      <w:r w:rsidRPr="00B50213">
        <w:rPr>
          <w:sz w:val="28"/>
          <w:szCs w:val="28"/>
        </w:rPr>
        <w:t>По результатам осмотра составляется протокол осмотра.</w:t>
      </w:r>
    </w:p>
    <w:p w:rsidR="009A638B" w:rsidRPr="00B50213" w:rsidRDefault="009A638B" w:rsidP="009A638B">
      <w:pPr>
        <w:pStyle w:val="ConsPlusNormal"/>
        <w:ind w:firstLine="709"/>
        <w:jc w:val="both"/>
        <w:rPr>
          <w:sz w:val="28"/>
          <w:szCs w:val="28"/>
        </w:rPr>
      </w:pPr>
      <w:r w:rsidRPr="00B50213">
        <w:rPr>
          <w:sz w:val="28"/>
          <w:szCs w:val="28"/>
        </w:rPr>
        <w:t>4.6.9. Под опросом понимается контрольное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9A638B" w:rsidRPr="00B50213" w:rsidRDefault="009A638B" w:rsidP="009A638B">
      <w:pPr>
        <w:pStyle w:val="ConsPlusNormal"/>
        <w:ind w:firstLine="709"/>
        <w:jc w:val="both"/>
        <w:rPr>
          <w:strike/>
          <w:sz w:val="28"/>
          <w:szCs w:val="28"/>
        </w:rPr>
      </w:pPr>
      <w:r w:rsidRPr="00B50213">
        <w:rPr>
          <w:sz w:val="28"/>
          <w:szCs w:val="28"/>
        </w:rPr>
        <w:t xml:space="preserve">4.6.10. При осуществлении осмотра, опроса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 </w:t>
      </w:r>
    </w:p>
    <w:p w:rsidR="009A638B" w:rsidRPr="00B50213" w:rsidRDefault="009A638B" w:rsidP="009A638B">
      <w:pPr>
        <w:pStyle w:val="ConsPlusNormal"/>
        <w:ind w:firstLine="709"/>
        <w:jc w:val="both"/>
        <w:rPr>
          <w:sz w:val="28"/>
          <w:szCs w:val="28"/>
        </w:rPr>
      </w:pPr>
      <w:r w:rsidRPr="00B50213">
        <w:rPr>
          <w:sz w:val="28"/>
          <w:szCs w:val="28"/>
        </w:rPr>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rsidR="009A638B" w:rsidRPr="00B50213" w:rsidRDefault="009A638B" w:rsidP="009A638B">
      <w:pPr>
        <w:pStyle w:val="ConsPlusNormal"/>
        <w:ind w:firstLine="709"/>
        <w:jc w:val="both"/>
        <w:rPr>
          <w:sz w:val="28"/>
          <w:szCs w:val="28"/>
        </w:rPr>
      </w:pPr>
      <w:r w:rsidRPr="00B50213">
        <w:rPr>
          <w:sz w:val="28"/>
          <w:szCs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9A638B" w:rsidRPr="00B50213" w:rsidRDefault="009A638B" w:rsidP="009A638B">
      <w:pPr>
        <w:pStyle w:val="ConsPlusNormal"/>
        <w:ind w:firstLine="709"/>
        <w:jc w:val="both"/>
        <w:rPr>
          <w:sz w:val="28"/>
          <w:szCs w:val="28"/>
        </w:rPr>
      </w:pPr>
      <w:r w:rsidRPr="00B50213">
        <w:rPr>
          <w:sz w:val="28"/>
          <w:szCs w:val="28"/>
        </w:rPr>
        <w:t xml:space="preserve">4.6.11. Представление контролируемым лицом </w:t>
      </w:r>
      <w:proofErr w:type="spellStart"/>
      <w:r w:rsidRPr="00B50213">
        <w:rPr>
          <w:sz w:val="28"/>
          <w:szCs w:val="28"/>
        </w:rPr>
        <w:t>истребуемых</w:t>
      </w:r>
      <w:proofErr w:type="spellEnd"/>
      <w:r w:rsidRPr="00B50213">
        <w:rPr>
          <w:sz w:val="28"/>
          <w:szCs w:val="28"/>
        </w:rPr>
        <w:t xml:space="preserve"> документов, письменных объяснений, проведение экспертизы осуществляется в соответствии с пунктами 4.5.5., 4.5.6 и 4.5.7 настоящего Положения.</w:t>
      </w:r>
    </w:p>
    <w:p w:rsidR="009A638B" w:rsidRPr="00B50213" w:rsidRDefault="009A638B" w:rsidP="009A638B">
      <w:pPr>
        <w:pStyle w:val="ConsPlusNormal"/>
        <w:ind w:firstLine="709"/>
        <w:jc w:val="both"/>
        <w:rPr>
          <w:sz w:val="28"/>
          <w:szCs w:val="28"/>
        </w:rPr>
      </w:pPr>
      <w:r w:rsidRPr="00B50213">
        <w:rPr>
          <w:sz w:val="28"/>
          <w:szCs w:val="28"/>
        </w:rPr>
        <w:lastRenderedPageBreak/>
        <w:t>4.6.12. По окончании проведения выездной проверки инспектор составляет акт выездной проверки.</w:t>
      </w:r>
    </w:p>
    <w:p w:rsidR="009A638B" w:rsidRPr="00B50213" w:rsidRDefault="009A638B" w:rsidP="009A638B">
      <w:pPr>
        <w:pStyle w:val="ConsPlusNormal"/>
        <w:ind w:firstLine="709"/>
        <w:jc w:val="both"/>
        <w:rPr>
          <w:sz w:val="28"/>
          <w:szCs w:val="28"/>
        </w:rPr>
      </w:pPr>
      <w:r w:rsidRPr="00B50213">
        <w:rPr>
          <w:sz w:val="28"/>
          <w:szCs w:val="28"/>
        </w:rPr>
        <w:t>Информация о проведении фотосъемки, аудио- и видеозаписи отражается в акте проверки.</w:t>
      </w:r>
    </w:p>
    <w:p w:rsidR="009A638B" w:rsidRPr="00B50213" w:rsidRDefault="009A638B" w:rsidP="009A638B">
      <w:pPr>
        <w:pStyle w:val="ConsPlusNormal"/>
        <w:ind w:firstLine="709"/>
        <w:jc w:val="both"/>
        <w:rPr>
          <w:sz w:val="28"/>
          <w:szCs w:val="28"/>
        </w:rPr>
      </w:pPr>
      <w:r w:rsidRPr="00B50213">
        <w:rPr>
          <w:sz w:val="28"/>
          <w:szCs w:val="28"/>
        </w:rPr>
        <w:t>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абзацем вторым настоящего пункта Положения, не применяются.</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 xml:space="preserve">4.6.13.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w:t>
      </w:r>
      <w:hyperlink r:id="rId9" w:tooltip="Федеральный закон от 31.07.2020 N 248-ФЗ" w:history="1">
        <w:r w:rsidRPr="00B50213">
          <w:rPr>
            <w:rFonts w:ascii="Times New Roman" w:hAnsi="Times New Roman"/>
            <w:sz w:val="28"/>
            <w:szCs w:val="28"/>
          </w:rPr>
          <w:t>частями 4</w:t>
        </w:r>
      </w:hyperlink>
      <w:r w:rsidRPr="00B50213">
        <w:rPr>
          <w:rFonts w:ascii="Times New Roman" w:hAnsi="Times New Roman"/>
          <w:sz w:val="28"/>
          <w:szCs w:val="28"/>
        </w:rPr>
        <w:t xml:space="preserve"> и </w:t>
      </w:r>
      <w:hyperlink r:id="rId10" w:tooltip="Федеральный закон от 31.07.2020 N 248-ФЗ" w:history="1">
        <w:r w:rsidRPr="00B50213">
          <w:rPr>
            <w:rFonts w:ascii="Times New Roman" w:hAnsi="Times New Roman"/>
            <w:sz w:val="28"/>
            <w:szCs w:val="28"/>
          </w:rPr>
          <w:t>5 статьи 21</w:t>
        </w:r>
      </w:hyperlink>
      <w:r w:rsidRPr="00B50213">
        <w:rPr>
          <w:rFonts w:ascii="Times New Roman" w:hAnsi="Times New Roman"/>
          <w:sz w:val="28"/>
          <w:szCs w:val="28"/>
        </w:rPr>
        <w:t xml:space="preserve"> Федеральным законом . </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 xml:space="preserve">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 </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4.6.14.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контрольных мероприятий в случаях:</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1) временной нетрудоспособности;</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2) необходимости явки по вызову (извещениям, повесткам) судов, правоохранительных органов, военных комиссариатов;</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3) избрания в соответствии с Уголовно-процессуальным кодексом Российской Федерации меры пресечения, исключающей возможность присутствия при проведении контрольных мероприятий;</w:t>
      </w:r>
    </w:p>
    <w:p w:rsidR="009A638B" w:rsidRPr="00B50213" w:rsidRDefault="009A638B" w:rsidP="009A638B">
      <w:pPr>
        <w:suppressAutoHyphens/>
        <w:ind w:firstLine="709"/>
        <w:jc w:val="both"/>
        <w:rPr>
          <w:rFonts w:ascii="Times New Roman" w:hAnsi="Times New Roman"/>
          <w:color w:val="auto"/>
          <w:sz w:val="28"/>
          <w:szCs w:val="28"/>
        </w:rPr>
      </w:pPr>
      <w:r w:rsidRPr="00B50213">
        <w:rPr>
          <w:rFonts w:ascii="Times New Roman" w:hAnsi="Times New Roman"/>
          <w:color w:val="auto"/>
          <w:sz w:val="28"/>
          <w:szCs w:val="28"/>
        </w:rPr>
        <w:t>4) нахождения в служебной командировке.</w:t>
      </w:r>
    </w:p>
    <w:p w:rsidR="009A638B" w:rsidRPr="00B50213" w:rsidRDefault="009A638B" w:rsidP="009A638B">
      <w:pPr>
        <w:pStyle w:val="ConsPlusNormal"/>
        <w:ind w:firstLine="709"/>
        <w:jc w:val="both"/>
        <w:rPr>
          <w:sz w:val="28"/>
          <w:szCs w:val="28"/>
        </w:rPr>
      </w:pPr>
      <w:r w:rsidRPr="00B50213">
        <w:rPr>
          <w:sz w:val="28"/>
          <w:szCs w:val="28"/>
        </w:rPr>
        <w:t>При поступлении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9A638B" w:rsidRPr="00B50213" w:rsidRDefault="009A638B" w:rsidP="009A638B">
      <w:pPr>
        <w:pStyle w:val="ConsPlusNormal"/>
        <w:ind w:firstLine="709"/>
        <w:jc w:val="both"/>
        <w:rPr>
          <w:i/>
          <w:sz w:val="28"/>
          <w:szCs w:val="28"/>
        </w:rPr>
      </w:pPr>
    </w:p>
    <w:p w:rsidR="009A638B" w:rsidRPr="00B50213" w:rsidRDefault="009A638B" w:rsidP="009A638B">
      <w:pPr>
        <w:pStyle w:val="ConsPlusNormal"/>
        <w:tabs>
          <w:tab w:val="left" w:pos="284"/>
        </w:tabs>
        <w:ind w:firstLine="0"/>
        <w:jc w:val="center"/>
        <w:rPr>
          <w:b/>
          <w:sz w:val="28"/>
          <w:szCs w:val="28"/>
        </w:rPr>
      </w:pPr>
      <w:r w:rsidRPr="00B50213">
        <w:rPr>
          <w:sz w:val="28"/>
          <w:szCs w:val="28"/>
        </w:rPr>
        <w:t>4.7. Инспекционный визит</w:t>
      </w:r>
      <w:r w:rsidRPr="00B50213">
        <w:rPr>
          <w:b/>
          <w:sz w:val="28"/>
          <w:szCs w:val="28"/>
        </w:rPr>
        <w:t xml:space="preserve">    </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4.7.1.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Инспекционный визит проводится без предварительного уведомления контролируемого лица и собственника производственного объекта.</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lastRenderedPageBreak/>
        <w:t>Контролируемые лица или их представители обязаны обеспечить беспрепятственный доступ инспектора в здания, сооружения, помещения.</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4.7.2. Перечень допустимых контрольных действий в ходе инспекционного визита:</w:t>
      </w:r>
    </w:p>
    <w:p w:rsidR="009A638B" w:rsidRPr="00B50213" w:rsidRDefault="009A638B" w:rsidP="009A638B">
      <w:pPr>
        <w:pStyle w:val="ConsPlusNormal"/>
        <w:ind w:firstLine="709"/>
        <w:jc w:val="both"/>
        <w:rPr>
          <w:sz w:val="28"/>
          <w:szCs w:val="28"/>
        </w:rPr>
      </w:pPr>
      <w:bookmarkStart w:id="5" w:name="_Hlk73715943"/>
      <w:r w:rsidRPr="00B50213">
        <w:rPr>
          <w:sz w:val="28"/>
          <w:szCs w:val="28"/>
        </w:rPr>
        <w:t>а) осмотр;</w:t>
      </w:r>
    </w:p>
    <w:p w:rsidR="009A638B" w:rsidRPr="00B50213" w:rsidRDefault="009A638B" w:rsidP="009A638B">
      <w:pPr>
        <w:pStyle w:val="ConsPlusNormal"/>
        <w:ind w:firstLine="709"/>
        <w:jc w:val="both"/>
        <w:rPr>
          <w:sz w:val="28"/>
          <w:szCs w:val="28"/>
        </w:rPr>
      </w:pPr>
      <w:r w:rsidRPr="00B50213">
        <w:rPr>
          <w:sz w:val="28"/>
          <w:szCs w:val="28"/>
        </w:rPr>
        <w:t>б) опрос;</w:t>
      </w:r>
    </w:p>
    <w:p w:rsidR="009A638B" w:rsidRPr="00B50213" w:rsidRDefault="009A638B" w:rsidP="009A638B">
      <w:pPr>
        <w:pStyle w:val="ConsPlusNormal"/>
        <w:ind w:firstLine="709"/>
        <w:jc w:val="both"/>
        <w:rPr>
          <w:sz w:val="28"/>
          <w:szCs w:val="28"/>
        </w:rPr>
      </w:pPr>
      <w:r w:rsidRPr="00B50213">
        <w:rPr>
          <w:sz w:val="28"/>
          <w:szCs w:val="28"/>
        </w:rPr>
        <w:t>в) получение письменных объяснений;</w:t>
      </w:r>
    </w:p>
    <w:p w:rsidR="009A638B" w:rsidRPr="00B50213" w:rsidRDefault="009A638B" w:rsidP="009A638B">
      <w:pPr>
        <w:pStyle w:val="ConsPlusNormal"/>
        <w:ind w:firstLine="709"/>
        <w:jc w:val="both"/>
        <w:rPr>
          <w:sz w:val="28"/>
          <w:szCs w:val="28"/>
        </w:rPr>
      </w:pPr>
      <w:r w:rsidRPr="00B50213">
        <w:rPr>
          <w:sz w:val="28"/>
          <w:szCs w:val="28"/>
        </w:rPr>
        <w:t>г) истребование документов</w:t>
      </w:r>
      <w:bookmarkEnd w:id="5"/>
      <w:r w:rsidRPr="00B50213">
        <w:rPr>
          <w:sz w:val="28"/>
          <w:szCs w:val="28"/>
        </w:rPr>
        <w:t>,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9A638B" w:rsidRPr="00B50213" w:rsidRDefault="009A638B" w:rsidP="009A638B">
      <w:pPr>
        <w:pStyle w:val="ConsPlusNormal"/>
        <w:ind w:firstLine="709"/>
        <w:jc w:val="both"/>
        <w:rPr>
          <w:sz w:val="28"/>
          <w:szCs w:val="28"/>
        </w:rPr>
      </w:pPr>
      <w:r w:rsidRPr="00B50213">
        <w:rPr>
          <w:sz w:val="28"/>
          <w:szCs w:val="28"/>
        </w:rPr>
        <w:t xml:space="preserve">Инспекционный визит допускается проводить с использованием средств дистанционного взаимодействия, в том числе посредством аудио- или видеосвязи. </w:t>
      </w:r>
    </w:p>
    <w:p w:rsidR="009A638B" w:rsidRPr="00B50213" w:rsidRDefault="006C5C3E" w:rsidP="006C5C3E">
      <w:pPr>
        <w:pStyle w:val="HTML"/>
        <w:ind w:firstLine="709"/>
        <w:jc w:val="both"/>
        <w:rPr>
          <w:rFonts w:ascii="Times New Roman" w:hAnsi="Times New Roman"/>
          <w:sz w:val="28"/>
          <w:szCs w:val="28"/>
        </w:rPr>
      </w:pPr>
      <w:r w:rsidRPr="00B50213">
        <w:rPr>
          <w:rFonts w:ascii="Times New Roman" w:hAnsi="Times New Roman" w:cs="Times New Roman"/>
          <w:sz w:val="28"/>
          <w:szCs w:val="28"/>
        </w:rPr>
        <w:t xml:space="preserve"> </w:t>
      </w:r>
      <w:r w:rsidRPr="00B50213">
        <w:rPr>
          <w:rFonts w:ascii="Times New Roman" w:hAnsi="Times New Roman"/>
          <w:sz w:val="28"/>
          <w:szCs w:val="28"/>
        </w:rPr>
        <w:t>4.7.3.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3-6 части 1, частью 3 статьи 57 и частью 12 статьи 66 Федерального закона № 248-ФЗ.</w:t>
      </w:r>
    </w:p>
    <w:p w:rsidR="000C6CF8" w:rsidRPr="00B50213" w:rsidRDefault="000C6CF8" w:rsidP="000C6CF8">
      <w:pPr>
        <w:pStyle w:val="HTML"/>
        <w:ind w:firstLine="709"/>
        <w:jc w:val="both"/>
        <w:rPr>
          <w:rFonts w:ascii="Verdana" w:hAnsi="Verdana"/>
          <w:sz w:val="28"/>
          <w:szCs w:val="28"/>
        </w:rPr>
      </w:pPr>
      <w:r w:rsidRPr="00B50213">
        <w:rPr>
          <w:rFonts w:ascii="Times New Roman" w:hAnsi="Times New Roman"/>
          <w:sz w:val="28"/>
        </w:rPr>
        <w:t>4.7.4</w:t>
      </w:r>
      <w:r w:rsidRPr="00B50213">
        <w:rPr>
          <w:rFonts w:ascii="Times New Roman" w:hAnsi="Times New Roman"/>
          <w:sz w:val="28"/>
          <w:szCs w:val="28"/>
        </w:rPr>
        <w:t>. Рейдовый осмотр проводится в отношении любого числа контролируемых лиц, осуществляющих владение, пользование или управление производственным объектом.</w:t>
      </w:r>
    </w:p>
    <w:p w:rsidR="000C6CF8" w:rsidRPr="00B50213" w:rsidRDefault="000C6CF8" w:rsidP="000C6CF8">
      <w:pPr>
        <w:pStyle w:val="HTML"/>
        <w:ind w:firstLine="709"/>
        <w:jc w:val="both"/>
        <w:rPr>
          <w:rFonts w:ascii="Verdana" w:hAnsi="Verdana"/>
          <w:sz w:val="28"/>
          <w:szCs w:val="28"/>
        </w:rPr>
      </w:pPr>
      <w:r w:rsidRPr="00B50213">
        <w:rPr>
          <w:rFonts w:ascii="Times New Roman" w:hAnsi="Times New Roman"/>
          <w:sz w:val="28"/>
          <w:szCs w:val="28"/>
        </w:rPr>
        <w:t>Срок взаимодействия с одним контролируемым лицом в период проведения рейдового осмотра не может превышать один рабочий день.</w:t>
      </w:r>
    </w:p>
    <w:p w:rsidR="000C6CF8" w:rsidRPr="00B50213" w:rsidRDefault="000C6CF8" w:rsidP="000C6CF8">
      <w:pPr>
        <w:pStyle w:val="a3"/>
        <w:widowControl/>
        <w:tabs>
          <w:tab w:val="left" w:pos="1134"/>
        </w:tabs>
        <w:ind w:left="0" w:firstLine="709"/>
        <w:jc w:val="both"/>
        <w:rPr>
          <w:rFonts w:ascii="Times New Roman" w:hAnsi="Times New Roman"/>
          <w:sz w:val="28"/>
        </w:rPr>
      </w:pPr>
      <w:r w:rsidRPr="00B50213">
        <w:rPr>
          <w:rFonts w:ascii="Times New Roman" w:hAnsi="Times New Roman"/>
          <w:sz w:val="28"/>
        </w:rPr>
        <w:t>4.7.5. Перечень допустимых контрольных действий в ходе рейдового осмотра:</w:t>
      </w:r>
    </w:p>
    <w:p w:rsidR="000C6CF8" w:rsidRPr="00B50213" w:rsidRDefault="000C6CF8" w:rsidP="000C6CF8">
      <w:pPr>
        <w:pStyle w:val="ConsPlusNormal"/>
        <w:ind w:firstLine="709"/>
        <w:jc w:val="both"/>
        <w:rPr>
          <w:sz w:val="28"/>
        </w:rPr>
      </w:pPr>
      <w:bookmarkStart w:id="6" w:name="_Hlk73715920"/>
      <w:r w:rsidRPr="00B50213">
        <w:rPr>
          <w:sz w:val="28"/>
        </w:rPr>
        <w:t>а) осмотр;</w:t>
      </w:r>
    </w:p>
    <w:p w:rsidR="000C6CF8" w:rsidRPr="00B50213" w:rsidRDefault="000C6CF8" w:rsidP="000C6CF8">
      <w:pPr>
        <w:pStyle w:val="ConsPlusNormal"/>
        <w:ind w:firstLine="709"/>
        <w:jc w:val="both"/>
        <w:rPr>
          <w:sz w:val="28"/>
        </w:rPr>
      </w:pPr>
      <w:r w:rsidRPr="00B50213">
        <w:rPr>
          <w:sz w:val="28"/>
        </w:rPr>
        <w:t>б) опрос;</w:t>
      </w:r>
    </w:p>
    <w:p w:rsidR="000C6CF8" w:rsidRPr="00B50213" w:rsidRDefault="000C6CF8" w:rsidP="000C6CF8">
      <w:pPr>
        <w:pStyle w:val="ConsPlusNormal"/>
        <w:ind w:firstLine="709"/>
        <w:jc w:val="both"/>
        <w:rPr>
          <w:sz w:val="28"/>
        </w:rPr>
      </w:pPr>
      <w:r w:rsidRPr="00B50213">
        <w:rPr>
          <w:sz w:val="28"/>
        </w:rPr>
        <w:t>в) получение письменных объяснений;</w:t>
      </w:r>
    </w:p>
    <w:p w:rsidR="000C6CF8" w:rsidRPr="00B50213" w:rsidRDefault="000C6CF8" w:rsidP="000C6CF8">
      <w:pPr>
        <w:pStyle w:val="ConsPlusNormal"/>
        <w:ind w:firstLine="709"/>
        <w:jc w:val="both"/>
        <w:rPr>
          <w:sz w:val="28"/>
        </w:rPr>
      </w:pPr>
      <w:r w:rsidRPr="00B50213">
        <w:rPr>
          <w:sz w:val="28"/>
        </w:rPr>
        <w:t>г) истребование документов;</w:t>
      </w:r>
    </w:p>
    <w:p w:rsidR="000C6CF8" w:rsidRPr="00B50213" w:rsidRDefault="000C6CF8" w:rsidP="000C6CF8">
      <w:pPr>
        <w:pStyle w:val="ConsPlusNormal"/>
        <w:ind w:firstLine="709"/>
        <w:jc w:val="both"/>
        <w:rPr>
          <w:sz w:val="28"/>
          <w:shd w:val="clear" w:color="auto" w:fill="F1C100"/>
        </w:rPr>
      </w:pPr>
      <w:proofErr w:type="spellStart"/>
      <w:r w:rsidRPr="00B50213">
        <w:rPr>
          <w:sz w:val="28"/>
        </w:rPr>
        <w:t>д</w:t>
      </w:r>
      <w:proofErr w:type="spellEnd"/>
      <w:r w:rsidRPr="00B50213">
        <w:rPr>
          <w:sz w:val="28"/>
        </w:rPr>
        <w:t>) экспертиза</w:t>
      </w:r>
      <w:bookmarkEnd w:id="6"/>
      <w:r w:rsidRPr="00B50213">
        <w:rPr>
          <w:sz w:val="28"/>
        </w:rPr>
        <w:t>.</w:t>
      </w:r>
    </w:p>
    <w:p w:rsidR="000C6CF8" w:rsidRPr="00B50213" w:rsidRDefault="000C6CF8" w:rsidP="000C6CF8">
      <w:pPr>
        <w:pStyle w:val="HTML"/>
        <w:ind w:firstLine="709"/>
        <w:jc w:val="both"/>
        <w:rPr>
          <w:rFonts w:ascii="Verdana" w:hAnsi="Verdana"/>
          <w:sz w:val="28"/>
          <w:szCs w:val="28"/>
        </w:rPr>
      </w:pPr>
      <w:r w:rsidRPr="00B50213">
        <w:rPr>
          <w:rFonts w:ascii="Times New Roman" w:hAnsi="Times New Roman"/>
          <w:sz w:val="28"/>
          <w:szCs w:val="28"/>
        </w:rPr>
        <w:t>4.7.6. Контролируемые лица, которые владеют, пользуются или управляют производственными объектами, обязаны обеспечить в ходе рейдового осмотра беспрепятственный доступ инспекторам к производственным объектам, указанным в решении о проведении рейдового осмотра, а также во все помещения (за исключением жилых помещений).</w:t>
      </w:r>
    </w:p>
    <w:p w:rsidR="000C6CF8" w:rsidRPr="00B50213" w:rsidRDefault="000C6CF8" w:rsidP="000C6CF8">
      <w:pPr>
        <w:pStyle w:val="HTML"/>
        <w:ind w:firstLine="709"/>
        <w:jc w:val="both"/>
        <w:rPr>
          <w:rFonts w:ascii="Verdana" w:hAnsi="Verdana"/>
          <w:sz w:val="28"/>
          <w:szCs w:val="28"/>
        </w:rPr>
      </w:pPr>
      <w:r w:rsidRPr="00B50213">
        <w:rPr>
          <w:rFonts w:ascii="Times New Roman" w:hAnsi="Times New Roman"/>
          <w:sz w:val="28"/>
          <w:szCs w:val="28"/>
        </w:rPr>
        <w:t>4.7.7. В случае, если в результате рейдового осмотра были выявлены нарушения обязательных требований, инспектор на месте проведения рейдового осмотра составляет акт контрольного мероприятия в отношении каждого контролируемого лица, допустившего нарушение обязательных требований.</w:t>
      </w:r>
    </w:p>
    <w:p w:rsidR="000C6CF8" w:rsidRPr="00B50213" w:rsidRDefault="006C5C3E" w:rsidP="006C5C3E">
      <w:pPr>
        <w:pStyle w:val="HTML"/>
        <w:ind w:firstLine="709"/>
        <w:jc w:val="both"/>
        <w:rPr>
          <w:rFonts w:ascii="Times New Roman" w:hAnsi="Times New Roman"/>
          <w:sz w:val="28"/>
          <w:szCs w:val="28"/>
        </w:rPr>
      </w:pPr>
      <w:r w:rsidRPr="00B50213">
        <w:rPr>
          <w:rFonts w:ascii="Times New Roman" w:hAnsi="Times New Roman"/>
          <w:sz w:val="28"/>
          <w:szCs w:val="28"/>
        </w:rPr>
        <w:t xml:space="preserve"> 4.7.8. Рейдовый осмотр может проводиться только по согласованию с органами прокуратуры, за исключением случаев его проведения в соответствии </w:t>
      </w:r>
      <w:r w:rsidRPr="00B50213">
        <w:rPr>
          <w:rFonts w:ascii="Times New Roman" w:hAnsi="Times New Roman"/>
          <w:sz w:val="28"/>
          <w:szCs w:val="28"/>
        </w:rPr>
        <w:lastRenderedPageBreak/>
        <w:t>с пунктами 3-6 части 1 статьи 57 и частью 12 статьи 66 Федерального закона № 248-ФЗ.</w:t>
      </w:r>
    </w:p>
    <w:p w:rsidR="009A638B" w:rsidRPr="00B50213" w:rsidRDefault="009A638B" w:rsidP="009A638B">
      <w:pPr>
        <w:pStyle w:val="ConsPlusNormal"/>
        <w:ind w:firstLine="709"/>
        <w:jc w:val="both"/>
        <w:rPr>
          <w:sz w:val="28"/>
          <w:szCs w:val="28"/>
        </w:rPr>
      </w:pPr>
      <w:r w:rsidRPr="00B50213">
        <w:rPr>
          <w:sz w:val="28"/>
          <w:szCs w:val="28"/>
        </w:rPr>
        <w:t>4.7.9. Контрольные действия, предусмотренные пунктом 4.7.2 настоящего Положения, осуществляются в соответствии с пунктами 4.5.5, 4.5.6, 4.6.8 - 4.6.10 настоящего Положения.</w:t>
      </w:r>
    </w:p>
    <w:p w:rsidR="009A638B" w:rsidRPr="00B50213" w:rsidRDefault="009A638B" w:rsidP="009A638B">
      <w:pPr>
        <w:pStyle w:val="ConsPlusNormal"/>
        <w:ind w:firstLine="709"/>
        <w:jc w:val="center"/>
        <w:rPr>
          <w:sz w:val="28"/>
          <w:szCs w:val="28"/>
        </w:rPr>
      </w:pPr>
    </w:p>
    <w:p w:rsidR="009A638B" w:rsidRPr="00B50213" w:rsidRDefault="009A638B" w:rsidP="009A638B">
      <w:pPr>
        <w:pStyle w:val="ConsPlusNormal"/>
        <w:ind w:firstLine="709"/>
        <w:jc w:val="center"/>
        <w:rPr>
          <w:sz w:val="28"/>
          <w:szCs w:val="28"/>
        </w:rPr>
      </w:pPr>
    </w:p>
    <w:p w:rsidR="009A638B" w:rsidRPr="00B50213" w:rsidRDefault="009A638B" w:rsidP="009A638B">
      <w:pPr>
        <w:pStyle w:val="ConsPlusNormal"/>
        <w:ind w:firstLine="709"/>
        <w:jc w:val="center"/>
        <w:rPr>
          <w:sz w:val="28"/>
          <w:szCs w:val="28"/>
        </w:rPr>
      </w:pPr>
      <w:r w:rsidRPr="00B50213">
        <w:rPr>
          <w:sz w:val="28"/>
          <w:szCs w:val="28"/>
        </w:rPr>
        <w:t>4.8. Наблюдение за соблюдением обязательных требований (мониторинг безопасности)</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4.8.1. Контрольный орган при наблюдении за соблюдением обязательных требований (мониторинге безопасности) проводит сбор, анализ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4.8.2.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1) решение о проведении внепланового контрольного (надзорного) мероприятия в соответствии со статьей 60 Федерального закона № 248-ФЗ;</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2) решение об объявлении предостережения;</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3) решение о выдаче предписания об устранении выявленных нарушений в порядке, предусмотренном пунктом 1 части 2 статьи 90 Федерального закона, в случае указания такой возможности в федеральном законе о виде контроля, законе субъекта Российской Федерации о виде контроля;</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4) решение, закрепленное в федеральном законе о виде контроля, законе субъекта Российской Федерации о виде контроля в соответствии с частью 3 статьи 90 Федерального закона, в случае указания такой возможности в федеральном законе о виде контроля, законе субъекта Российской Федерации о виде контроля.</w:t>
      </w:r>
    </w:p>
    <w:p w:rsidR="009A638B" w:rsidRPr="00B50213" w:rsidRDefault="009A638B" w:rsidP="009A638B">
      <w:pPr>
        <w:pStyle w:val="ConsPlusNormal"/>
        <w:ind w:firstLine="709"/>
        <w:jc w:val="both"/>
        <w:rPr>
          <w:sz w:val="28"/>
          <w:szCs w:val="28"/>
        </w:rPr>
      </w:pPr>
    </w:p>
    <w:p w:rsidR="009A638B" w:rsidRPr="00B50213" w:rsidRDefault="009A638B" w:rsidP="009A638B">
      <w:pPr>
        <w:pStyle w:val="ConsPlusNormal"/>
        <w:ind w:firstLine="0"/>
        <w:jc w:val="center"/>
        <w:rPr>
          <w:sz w:val="28"/>
          <w:szCs w:val="28"/>
        </w:rPr>
      </w:pPr>
      <w:r w:rsidRPr="00B50213">
        <w:rPr>
          <w:sz w:val="28"/>
          <w:szCs w:val="28"/>
        </w:rPr>
        <w:t>4.9. Выездное обследование</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4.9.1. Выездное обследование проводится в целях оценки соблюдения контролируемыми лицами обязательных требований.</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 xml:space="preserve">4.9.2.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w:t>
      </w:r>
      <w:r w:rsidRPr="00B50213">
        <w:rPr>
          <w:rFonts w:ascii="Times New Roman" w:hAnsi="Times New Roman"/>
          <w:sz w:val="28"/>
          <w:szCs w:val="28"/>
        </w:rPr>
        <w:lastRenderedPageBreak/>
        <w:t xml:space="preserve">деятельности гражданина, месту нахождения объекта контроля, при этом не допускается взаимодействие с контролируемым лицом. </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 xml:space="preserve">4.9.3. Выездное обследование проводится без информирования контролируемого лица. </w:t>
      </w:r>
    </w:p>
    <w:p w:rsidR="009A638B" w:rsidRPr="00B50213" w:rsidRDefault="009A638B" w:rsidP="009A638B">
      <w:pPr>
        <w:pStyle w:val="HTML"/>
        <w:ind w:firstLine="540"/>
        <w:jc w:val="both"/>
        <w:rPr>
          <w:rFonts w:ascii="Times New Roman" w:hAnsi="Times New Roman" w:cs="Times New Roman"/>
          <w:sz w:val="28"/>
          <w:szCs w:val="28"/>
        </w:rPr>
      </w:pPr>
      <w:r w:rsidRPr="00B50213">
        <w:rPr>
          <w:rFonts w:ascii="Times New Roman" w:hAnsi="Times New Roman" w:cs="Times New Roman"/>
          <w:sz w:val="28"/>
          <w:szCs w:val="28"/>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4.9.4. По результатам проведения выездного обследования не могут быть приняты решения, предусмотренные подпунктами 1 и 2 пункта 4.2.1 настоящего Положения.</w:t>
      </w:r>
    </w:p>
    <w:p w:rsidR="009A638B" w:rsidRPr="00B50213" w:rsidRDefault="009A638B" w:rsidP="009A638B">
      <w:pPr>
        <w:pStyle w:val="ConsPlusNormal"/>
        <w:ind w:firstLine="0"/>
        <w:jc w:val="center"/>
        <w:rPr>
          <w:b/>
          <w:sz w:val="28"/>
          <w:szCs w:val="28"/>
        </w:rPr>
      </w:pPr>
    </w:p>
    <w:p w:rsidR="009A638B" w:rsidRPr="00B50213" w:rsidRDefault="009A638B" w:rsidP="009A638B">
      <w:pPr>
        <w:pStyle w:val="ConsPlusNormal"/>
        <w:ind w:firstLine="0"/>
        <w:jc w:val="center"/>
        <w:rPr>
          <w:b/>
          <w:sz w:val="28"/>
          <w:szCs w:val="28"/>
        </w:rPr>
      </w:pPr>
      <w:r w:rsidRPr="00B50213">
        <w:rPr>
          <w:b/>
          <w:sz w:val="28"/>
          <w:szCs w:val="28"/>
        </w:rPr>
        <w:t>5. Досудебное обжалование</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5.1. 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право на досудебное обжалование следующих решений заместителя руководителя Контрольного органа и инспекторов (далее также – должностные лица):</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1) решений о проведении контрольных мероприятий;</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2) актов контрольных  мероприятий, предписаний об устранении выявленных нарушений;</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3) действий (бездействия) должностных лиц в рамках контрольных мероприятий.</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 xml:space="preserve"> 5.2. Жалоба подается контролируемым лицом в Контрольный орган в электронном виде с использованием единого портала государственных и муниципальных услуг и (или) региональных порталов государственных и муниципальных услуг, за исключением случая, предусмотренного частью 1.1 статьи 40 Федерального закона.</w:t>
      </w:r>
    </w:p>
    <w:p w:rsidR="009A638B" w:rsidRPr="00B50213" w:rsidRDefault="009A638B" w:rsidP="009A638B">
      <w:pPr>
        <w:pStyle w:val="ConsPlusNormal"/>
        <w:ind w:firstLine="709"/>
        <w:jc w:val="both"/>
        <w:rPr>
          <w:sz w:val="28"/>
          <w:szCs w:val="28"/>
        </w:rPr>
      </w:pPr>
      <w:r w:rsidRPr="00B50213">
        <w:rPr>
          <w:sz w:val="28"/>
          <w:szCs w:val="28"/>
        </w:rPr>
        <w:t>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bookmarkStart w:id="7" w:name="Par374"/>
      <w:bookmarkEnd w:id="7"/>
    </w:p>
    <w:p w:rsidR="009A638B" w:rsidRPr="00B50213" w:rsidRDefault="009A638B" w:rsidP="009A638B">
      <w:pPr>
        <w:pStyle w:val="ConsPlusNormal"/>
        <w:ind w:firstLine="709"/>
        <w:jc w:val="both"/>
        <w:rPr>
          <w:sz w:val="28"/>
          <w:szCs w:val="28"/>
        </w:rPr>
      </w:pPr>
      <w:r w:rsidRPr="00B50213">
        <w:rPr>
          <w:sz w:val="28"/>
          <w:szCs w:val="28"/>
        </w:rPr>
        <w:t xml:space="preserve">Материалы, прикладываемые к жалобе, в том числе фото- и видеоматериалы, представляются контролируемым лицом в электронном виде. </w:t>
      </w:r>
    </w:p>
    <w:p w:rsidR="009A638B" w:rsidRPr="00B50213" w:rsidRDefault="009A638B" w:rsidP="009A638B">
      <w:pPr>
        <w:pStyle w:val="ConsPlusNormal"/>
        <w:ind w:firstLine="709"/>
        <w:jc w:val="both"/>
        <w:rPr>
          <w:sz w:val="28"/>
          <w:szCs w:val="28"/>
        </w:rPr>
      </w:pPr>
      <w:r w:rsidRPr="00B50213">
        <w:rPr>
          <w:sz w:val="28"/>
          <w:szCs w:val="28"/>
        </w:rPr>
        <w:t>5.3. Жалоба на решение Контрольного органа, действия (бездействие) его должностных лиц рассматривается руководителем (заместителем руководителя) Контрольного органа.</w:t>
      </w:r>
    </w:p>
    <w:p w:rsidR="009A638B" w:rsidRPr="00B50213" w:rsidRDefault="009A638B" w:rsidP="009A638B">
      <w:pPr>
        <w:pStyle w:val="ConsPlusNormal"/>
        <w:ind w:firstLine="709"/>
        <w:jc w:val="both"/>
        <w:rPr>
          <w:sz w:val="28"/>
          <w:szCs w:val="28"/>
        </w:rPr>
      </w:pPr>
      <w:r w:rsidRPr="00B50213">
        <w:rPr>
          <w:sz w:val="28"/>
          <w:szCs w:val="28"/>
        </w:rPr>
        <w:t>5.4. Жалоба может быть подана в течение тридцати календарных дней со дня, когда контролируемое лицо узнало или должно было узнать о нарушении своих прав.</w:t>
      </w:r>
      <w:bookmarkStart w:id="8" w:name="Par375"/>
      <w:bookmarkEnd w:id="8"/>
    </w:p>
    <w:p w:rsidR="009A638B" w:rsidRPr="00B50213" w:rsidRDefault="009A638B" w:rsidP="009A638B">
      <w:pPr>
        <w:pStyle w:val="ConsPlusNormal"/>
        <w:ind w:firstLine="709"/>
        <w:jc w:val="both"/>
        <w:rPr>
          <w:sz w:val="28"/>
          <w:szCs w:val="28"/>
        </w:rPr>
      </w:pPr>
      <w:r w:rsidRPr="00B50213">
        <w:rPr>
          <w:sz w:val="28"/>
          <w:szCs w:val="28"/>
        </w:rPr>
        <w:t xml:space="preserve"> Жалоба на предписание Контрольного органа может быть подана в течение десяти рабочих дней с момента получения контролируемым лицом </w:t>
      </w:r>
      <w:r w:rsidRPr="00B50213">
        <w:rPr>
          <w:sz w:val="28"/>
          <w:szCs w:val="28"/>
        </w:rPr>
        <w:lastRenderedPageBreak/>
        <w:t>предписания.</w:t>
      </w:r>
    </w:p>
    <w:p w:rsidR="009A638B" w:rsidRPr="00B50213" w:rsidRDefault="009A638B" w:rsidP="009A638B">
      <w:pPr>
        <w:pStyle w:val="ConsPlusNormal"/>
        <w:ind w:firstLine="709"/>
        <w:jc w:val="both"/>
        <w:rPr>
          <w:sz w:val="28"/>
          <w:szCs w:val="28"/>
        </w:rPr>
      </w:pPr>
      <w:r w:rsidRPr="00B50213">
        <w:rPr>
          <w:sz w:val="28"/>
          <w:szCs w:val="28"/>
        </w:rPr>
        <w:t>5.5. В случае пропуска по уважительной причине срока подачи жалобы этот срок по ходатайству контролируемого лица, подающего жалобу, может быть восстановлен Контрольным органом.</w:t>
      </w:r>
      <w:bookmarkStart w:id="9" w:name="Par377"/>
      <w:bookmarkEnd w:id="9"/>
    </w:p>
    <w:p w:rsidR="009A638B" w:rsidRPr="00B50213" w:rsidRDefault="009A638B" w:rsidP="009A638B">
      <w:pPr>
        <w:pStyle w:val="ConsPlusNormal"/>
        <w:ind w:firstLine="709"/>
        <w:jc w:val="both"/>
        <w:rPr>
          <w:sz w:val="28"/>
          <w:szCs w:val="28"/>
        </w:rPr>
      </w:pPr>
      <w:r w:rsidRPr="00B50213">
        <w:rPr>
          <w:sz w:val="28"/>
          <w:szCs w:val="28"/>
        </w:rPr>
        <w:t>5.6. Контролируемое лицо, подавшее жалобу, до принятия решения по жалобе может отозвать ее</w:t>
      </w:r>
      <w:bookmarkStart w:id="10" w:name="_GoBack"/>
      <w:bookmarkEnd w:id="10"/>
      <w:r w:rsidRPr="00B50213">
        <w:rPr>
          <w:sz w:val="28"/>
          <w:szCs w:val="28"/>
        </w:rPr>
        <w:t>. При этом повторное направление жалобы по тем же основаниям не допускается.</w:t>
      </w:r>
    </w:p>
    <w:p w:rsidR="009A638B" w:rsidRPr="00B50213" w:rsidRDefault="009A638B" w:rsidP="009A638B">
      <w:pPr>
        <w:pStyle w:val="ConsPlusNormal"/>
        <w:ind w:firstLine="709"/>
        <w:jc w:val="both"/>
        <w:rPr>
          <w:sz w:val="28"/>
          <w:szCs w:val="28"/>
        </w:rPr>
      </w:pPr>
      <w:r w:rsidRPr="00B50213">
        <w:rPr>
          <w:sz w:val="28"/>
          <w:szCs w:val="28"/>
        </w:rPr>
        <w:t>5.7. Жалоба может содержать ходатайство о приостановлении исполнения обжалуемого решения Контрольного органа.</w:t>
      </w:r>
      <w:bookmarkStart w:id="11" w:name="Par379"/>
      <w:bookmarkEnd w:id="11"/>
    </w:p>
    <w:p w:rsidR="009A638B" w:rsidRPr="00B50213" w:rsidRDefault="009A638B" w:rsidP="009A638B">
      <w:pPr>
        <w:pStyle w:val="ConsPlusNormal"/>
        <w:ind w:firstLine="709"/>
        <w:jc w:val="both"/>
        <w:rPr>
          <w:sz w:val="28"/>
          <w:szCs w:val="28"/>
        </w:rPr>
      </w:pPr>
      <w:r w:rsidRPr="00B50213">
        <w:rPr>
          <w:sz w:val="28"/>
          <w:szCs w:val="28"/>
        </w:rPr>
        <w:t>5.8. Руководителем (заместителем руководителя) Контрольного органа в срок не позднее двух рабочих дней со дня регистрации жалобы принимается решение:</w:t>
      </w:r>
    </w:p>
    <w:p w:rsidR="009A638B" w:rsidRPr="00B50213" w:rsidRDefault="009A638B" w:rsidP="009A638B">
      <w:pPr>
        <w:pStyle w:val="ConsPlusNormal"/>
        <w:ind w:firstLine="709"/>
        <w:jc w:val="both"/>
        <w:rPr>
          <w:sz w:val="28"/>
          <w:szCs w:val="28"/>
        </w:rPr>
      </w:pPr>
      <w:r w:rsidRPr="00B50213">
        <w:rPr>
          <w:sz w:val="28"/>
          <w:szCs w:val="28"/>
        </w:rPr>
        <w:t>1) о приостановлении исполнения обжалуемого решения Контрольного органа;</w:t>
      </w:r>
    </w:p>
    <w:p w:rsidR="009A638B" w:rsidRPr="00B50213" w:rsidRDefault="009A638B" w:rsidP="009A638B">
      <w:pPr>
        <w:pStyle w:val="ConsPlusNormal"/>
        <w:ind w:firstLine="709"/>
        <w:jc w:val="both"/>
        <w:rPr>
          <w:sz w:val="28"/>
          <w:szCs w:val="28"/>
        </w:rPr>
      </w:pPr>
      <w:r w:rsidRPr="00B50213">
        <w:rPr>
          <w:sz w:val="28"/>
          <w:szCs w:val="28"/>
        </w:rPr>
        <w:t xml:space="preserve">2) об отказе в приостановлении исполнения обжалуемого решения Контрольного органа. </w:t>
      </w:r>
    </w:p>
    <w:p w:rsidR="009A638B" w:rsidRPr="00B50213" w:rsidRDefault="009A638B" w:rsidP="009A638B">
      <w:pPr>
        <w:pStyle w:val="ConsPlusNormal"/>
        <w:ind w:firstLine="709"/>
        <w:jc w:val="both"/>
        <w:rPr>
          <w:sz w:val="28"/>
          <w:szCs w:val="28"/>
        </w:rPr>
      </w:pPr>
      <w:r w:rsidRPr="00B50213">
        <w:rPr>
          <w:sz w:val="28"/>
          <w:szCs w:val="28"/>
        </w:rPr>
        <w:t xml:space="preserve">Информация о принятом решении направляется контролируемому лицу, подавшему жалобу, в течение одного рабочего дня с момента принятия решения. </w:t>
      </w:r>
    </w:p>
    <w:p w:rsidR="009A638B" w:rsidRPr="00B50213" w:rsidRDefault="009A638B" w:rsidP="009A638B">
      <w:pPr>
        <w:pStyle w:val="a3"/>
        <w:widowControl/>
        <w:tabs>
          <w:tab w:val="left" w:pos="1134"/>
        </w:tabs>
        <w:ind w:left="709"/>
        <w:jc w:val="both"/>
        <w:rPr>
          <w:rFonts w:ascii="Times New Roman" w:hAnsi="Times New Roman"/>
          <w:sz w:val="28"/>
          <w:szCs w:val="28"/>
        </w:rPr>
      </w:pPr>
      <w:bookmarkStart w:id="12" w:name="Par383"/>
      <w:bookmarkEnd w:id="12"/>
      <w:r w:rsidRPr="00B50213">
        <w:rPr>
          <w:rFonts w:ascii="Times New Roman" w:hAnsi="Times New Roman"/>
          <w:sz w:val="28"/>
          <w:szCs w:val="28"/>
        </w:rPr>
        <w:t>5.9. Жалоба должна содержать:</w:t>
      </w:r>
    </w:p>
    <w:p w:rsidR="009A638B" w:rsidRPr="00B50213" w:rsidRDefault="009A638B" w:rsidP="009A638B">
      <w:pPr>
        <w:pStyle w:val="ConsPlusNormal"/>
        <w:ind w:firstLine="709"/>
        <w:jc w:val="both"/>
        <w:rPr>
          <w:sz w:val="28"/>
          <w:szCs w:val="28"/>
        </w:rPr>
      </w:pPr>
      <w:r w:rsidRPr="00B50213">
        <w:rPr>
          <w:sz w:val="28"/>
          <w:szCs w:val="28"/>
        </w:rPr>
        <w:t>1) наименование Контрольного органа, фамилию, имя, отчество (при наличии) должностного лица, решение и (или) действие (бездействие) которых обжалуются;</w:t>
      </w:r>
    </w:p>
    <w:p w:rsidR="009A638B" w:rsidRPr="00B50213" w:rsidRDefault="009A638B" w:rsidP="009A638B">
      <w:pPr>
        <w:pStyle w:val="ConsPlusNormal"/>
        <w:ind w:firstLine="709"/>
        <w:jc w:val="both"/>
        <w:rPr>
          <w:sz w:val="28"/>
          <w:szCs w:val="28"/>
        </w:rPr>
      </w:pPr>
      <w:r w:rsidRPr="00B50213">
        <w:rPr>
          <w:sz w:val="28"/>
          <w:szCs w:val="28"/>
        </w:rPr>
        <w:t>2) фамилию, имя, отчество (при наличии), сведения о месте жительства (месте осуществления деятельности) гражданина, либо наименование организации - контролируемого лица,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
    <w:p w:rsidR="009A638B" w:rsidRPr="00B50213" w:rsidRDefault="009A638B" w:rsidP="009A638B">
      <w:pPr>
        <w:pStyle w:val="ConsPlusNormal"/>
        <w:ind w:firstLine="709"/>
        <w:jc w:val="both"/>
        <w:rPr>
          <w:sz w:val="28"/>
          <w:szCs w:val="28"/>
        </w:rPr>
      </w:pPr>
      <w:r w:rsidRPr="00B50213">
        <w:rPr>
          <w:sz w:val="28"/>
          <w:szCs w:val="28"/>
        </w:rPr>
        <w:t>3) сведения об обжалуемых решении Контрольного органа и (или) действии (бездействии) его должностного лица, которые привели или могут привести к нарушению прав контролируемого лица, подавшего жалобу;</w:t>
      </w:r>
    </w:p>
    <w:p w:rsidR="009A638B" w:rsidRPr="00B50213" w:rsidRDefault="009A638B" w:rsidP="009A638B">
      <w:pPr>
        <w:pStyle w:val="ConsPlusNormal"/>
        <w:ind w:firstLine="709"/>
        <w:jc w:val="both"/>
        <w:rPr>
          <w:sz w:val="28"/>
          <w:szCs w:val="28"/>
        </w:rPr>
      </w:pPr>
      <w:r w:rsidRPr="00B50213">
        <w:rPr>
          <w:sz w:val="28"/>
          <w:szCs w:val="28"/>
        </w:rPr>
        <w:t>4) основания и доводы, на основании которых контролируемое лицо не согласно с решением Контрольного органа и (или) действием (бездействием) должностного лица. Контролируемым лицом могут быть представлены документы (при наличии), подтверждающие его доводы, либо их копии;</w:t>
      </w:r>
    </w:p>
    <w:p w:rsidR="009A638B" w:rsidRPr="00B50213" w:rsidRDefault="009A638B" w:rsidP="009A638B">
      <w:pPr>
        <w:pStyle w:val="ConsPlusNormal"/>
        <w:ind w:firstLine="709"/>
        <w:jc w:val="both"/>
        <w:rPr>
          <w:sz w:val="28"/>
          <w:szCs w:val="28"/>
        </w:rPr>
      </w:pPr>
      <w:r w:rsidRPr="00B50213">
        <w:rPr>
          <w:sz w:val="28"/>
          <w:szCs w:val="28"/>
        </w:rPr>
        <w:t xml:space="preserve">5) требования контролируемого лица, подавшего жалобу; </w:t>
      </w:r>
    </w:p>
    <w:p w:rsidR="009A638B" w:rsidRPr="00B50213" w:rsidRDefault="009A638B" w:rsidP="009A638B">
      <w:pPr>
        <w:pStyle w:val="HTML"/>
        <w:ind w:firstLine="709"/>
        <w:jc w:val="both"/>
        <w:rPr>
          <w:rFonts w:ascii="Times New Roman" w:hAnsi="Times New Roman" w:cs="Times New Roman"/>
          <w:sz w:val="28"/>
          <w:szCs w:val="28"/>
        </w:rPr>
      </w:pPr>
      <w:bookmarkStart w:id="13" w:name="Par390"/>
      <w:bookmarkEnd w:id="13"/>
      <w:r w:rsidRPr="00B50213">
        <w:rPr>
          <w:rFonts w:ascii="Times New Roman" w:hAnsi="Times New Roman" w:cs="Times New Roman"/>
          <w:sz w:val="28"/>
          <w:szCs w:val="28"/>
        </w:rPr>
        <w:t>6) учетный номер контрольного мероприятия в едином реестре контрольных (надзорных) мероприятий, в отношении которого подается жалоба, если Правительством Российской Федерации не установлено иное.</w:t>
      </w:r>
    </w:p>
    <w:p w:rsidR="009A638B" w:rsidRPr="00B50213" w:rsidRDefault="009A638B" w:rsidP="009A638B">
      <w:pPr>
        <w:pStyle w:val="ConsPlusNormal"/>
        <w:ind w:firstLine="709"/>
        <w:jc w:val="both"/>
        <w:rPr>
          <w:sz w:val="28"/>
          <w:szCs w:val="28"/>
        </w:rPr>
      </w:pPr>
      <w:r w:rsidRPr="00B50213">
        <w:rPr>
          <w:sz w:val="28"/>
          <w:szCs w:val="28"/>
        </w:rPr>
        <w:t xml:space="preserve"> 5.10. Жалоба не должна содержать нецензурные либо оскорбительные выражения, угрозы жизни, здоровью и имуществу должностных лиц Контрольного органа либо членов их семей.</w:t>
      </w:r>
    </w:p>
    <w:p w:rsidR="009A638B" w:rsidRPr="00B50213" w:rsidRDefault="009A638B" w:rsidP="009A638B">
      <w:pPr>
        <w:pStyle w:val="ConsPlusNormal"/>
        <w:ind w:firstLine="709"/>
        <w:jc w:val="both"/>
        <w:rPr>
          <w:sz w:val="28"/>
          <w:szCs w:val="28"/>
        </w:rPr>
      </w:pPr>
      <w:r w:rsidRPr="00B50213">
        <w:rPr>
          <w:sz w:val="28"/>
          <w:szCs w:val="28"/>
        </w:rPr>
        <w:t xml:space="preserve">5.11. Подача жалобы может быть осуществлена полномочным </w:t>
      </w:r>
      <w:r w:rsidRPr="00B50213">
        <w:rPr>
          <w:sz w:val="28"/>
          <w:szCs w:val="28"/>
        </w:rPr>
        <w:lastRenderedPageBreak/>
        <w:t>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идентификации и аутентификации».</w:t>
      </w:r>
    </w:p>
    <w:p w:rsidR="009A638B" w:rsidRPr="00B50213" w:rsidRDefault="009A638B" w:rsidP="009A638B">
      <w:pPr>
        <w:pStyle w:val="ConsPlusNormal"/>
        <w:ind w:firstLine="709"/>
        <w:jc w:val="both"/>
        <w:rPr>
          <w:sz w:val="28"/>
          <w:szCs w:val="28"/>
        </w:rPr>
      </w:pPr>
      <w:r w:rsidRPr="00B50213">
        <w:rPr>
          <w:sz w:val="28"/>
          <w:szCs w:val="28"/>
        </w:rPr>
        <w:t>5.12. Контрольный орган принимает решение об отказе в рассмотрении жалобы в течение пяти рабочих дней со дня получения жалобы, если:</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1) жалоба подана после истечения сроков подачи жалобы, установленных пунктом 5.4. настоящего Положения, и не содержит ходатайства о восстановлении пропущенного срока на подачу жалобы;</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2) в удовлетворении ходатайства о восстановлении пропущенного срока на подачу жалобы отказано;</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3) до принятия решения по жалобе от контролируемого лица, ее подавшего, поступило заявление об отзыве жалобы;</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4) имеется решение суда по вопросам, поставленным в жалобе;</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5) ранее в Контрольный орган была подана другая жалоба от того же контролируемого лица по тем же основаниям;</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6) жалоба содержит нецензурные либо оскорбительные выражения, угрозы жизни, здоровью и имуществу должностных лиц Контрольного органа, а также членов их семей;</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7) 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8) жалоба подана в ненадлежащий орган;</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9) законодательством Российской Федерации предусмотрен только судебный порядок обжалования решений Контрольного органа.</w:t>
      </w:r>
    </w:p>
    <w:p w:rsidR="009A638B" w:rsidRPr="00B50213" w:rsidRDefault="009A638B" w:rsidP="009A638B">
      <w:pPr>
        <w:pStyle w:val="ConsPlusNormal"/>
        <w:ind w:firstLine="709"/>
        <w:jc w:val="both"/>
        <w:rPr>
          <w:sz w:val="28"/>
          <w:szCs w:val="28"/>
        </w:rPr>
      </w:pPr>
      <w:r w:rsidRPr="00B50213">
        <w:rPr>
          <w:sz w:val="28"/>
          <w:szCs w:val="28"/>
        </w:rPr>
        <w:t xml:space="preserve">5.13. Отказ в рассмотрении жалобы по основаниям, указанным в подпунктах 3-8 пункта 5.12 настоящего Положения, не является результатом досудебного обжалования, и не может служить основанием для судебного обжалования решений Контрольного органа, действий (бездействия) должностных лиц. </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5.14. При рассмотрении жалобы Контрольный орган использует информационную систему досудебного обжалования контрольной (надзорной) деятельности в соответствии с Правилами ведения информационной системы досудебного обжалования контрольной (надзорной) деятельности, утвержденными Правительством Российской Федерации.</w:t>
      </w:r>
    </w:p>
    <w:p w:rsidR="009A638B" w:rsidRPr="00B50213" w:rsidRDefault="009A638B" w:rsidP="009A638B">
      <w:pPr>
        <w:widowControl/>
        <w:tabs>
          <w:tab w:val="left" w:pos="1134"/>
        </w:tabs>
        <w:ind w:firstLine="709"/>
        <w:jc w:val="both"/>
        <w:rPr>
          <w:rFonts w:ascii="Times New Roman" w:hAnsi="Times New Roman"/>
          <w:color w:val="auto"/>
          <w:sz w:val="28"/>
          <w:szCs w:val="28"/>
        </w:rPr>
      </w:pPr>
      <w:r w:rsidRPr="00B50213">
        <w:rPr>
          <w:rFonts w:ascii="Times New Roman" w:hAnsi="Times New Roman"/>
          <w:color w:val="auto"/>
          <w:sz w:val="28"/>
          <w:szCs w:val="28"/>
        </w:rPr>
        <w:t xml:space="preserve">5.15. Жалоба подлежит рассмотрению руководителем (заместителем руководителя) Контрольного органа в течение 20 рабочих дней со дня ее регистрации. </w:t>
      </w:r>
    </w:p>
    <w:p w:rsidR="009A638B" w:rsidRPr="00B50213" w:rsidRDefault="009A638B" w:rsidP="009A638B">
      <w:pPr>
        <w:pStyle w:val="ConsPlusNormal"/>
        <w:ind w:firstLine="709"/>
        <w:jc w:val="both"/>
        <w:rPr>
          <w:sz w:val="28"/>
          <w:szCs w:val="28"/>
        </w:rPr>
      </w:pPr>
      <w:r w:rsidRPr="00B50213">
        <w:rPr>
          <w:sz w:val="28"/>
          <w:szCs w:val="28"/>
        </w:rPr>
        <w:t>5.16. Указанный срок может быть продлен на двадцать рабочих дней, в следующих исключительных случаях:</w:t>
      </w:r>
    </w:p>
    <w:p w:rsidR="009A638B" w:rsidRPr="00B50213" w:rsidRDefault="009A638B" w:rsidP="009A638B">
      <w:pPr>
        <w:pStyle w:val="ConsPlusNormal"/>
        <w:ind w:firstLine="709"/>
        <w:jc w:val="both"/>
        <w:rPr>
          <w:sz w:val="28"/>
          <w:szCs w:val="28"/>
        </w:rPr>
      </w:pPr>
      <w:r w:rsidRPr="00B50213">
        <w:rPr>
          <w:sz w:val="28"/>
          <w:szCs w:val="28"/>
        </w:rPr>
        <w:t>1) проведение в отношении должностного лица действия (бездействия) которого обжалуются служебной проверки по фактам, указанным в жалобе;</w:t>
      </w:r>
    </w:p>
    <w:p w:rsidR="009A638B" w:rsidRPr="00B50213" w:rsidRDefault="009A638B" w:rsidP="009A638B">
      <w:pPr>
        <w:pStyle w:val="ConsPlusNormal"/>
        <w:ind w:firstLine="709"/>
        <w:jc w:val="both"/>
        <w:rPr>
          <w:sz w:val="28"/>
          <w:szCs w:val="28"/>
        </w:rPr>
      </w:pPr>
      <w:r w:rsidRPr="00B50213">
        <w:rPr>
          <w:sz w:val="28"/>
          <w:szCs w:val="28"/>
        </w:rPr>
        <w:t>2) отсутствие должностного лица действия (бездействия) которого обжалуются, по уважительной причине (болезнь, отпуск, командировка).</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lastRenderedPageBreak/>
        <w:t xml:space="preserve">5.17. Контрольный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указанную информацию и документы в течение пяти рабочих дней с момента направления запроса. </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 xml:space="preserve">Течение срока рассмотрения жалобы приостанавливается с момента направления запроса о представлении дополнительной информации и документов, относящихся к предмету жалобы, до момента получения их уполномоченным органом, но не более чем на пять рабочих дней с момента направления запроса. </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Неполучение от контролируемого лица дополнительной информации и документов, относящихся к предмету жалобы, не является основанием для отказа в рассмотрении жалобы.</w:t>
      </w:r>
    </w:p>
    <w:p w:rsidR="009A638B" w:rsidRPr="00B50213" w:rsidRDefault="009A638B" w:rsidP="009A638B">
      <w:pPr>
        <w:pStyle w:val="ConsPlusNormal"/>
        <w:ind w:firstLine="709"/>
        <w:jc w:val="both"/>
        <w:rPr>
          <w:sz w:val="28"/>
          <w:szCs w:val="28"/>
        </w:rPr>
      </w:pPr>
      <w:r w:rsidRPr="00B50213">
        <w:rPr>
          <w:sz w:val="28"/>
          <w:szCs w:val="28"/>
        </w:rPr>
        <w:t>5.18.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подведомственным им организаций.</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rsidR="009A638B" w:rsidRPr="00B50213" w:rsidRDefault="009A638B" w:rsidP="009A638B">
      <w:pPr>
        <w:pStyle w:val="ConsPlusNormal"/>
        <w:ind w:firstLine="709"/>
        <w:jc w:val="both"/>
        <w:rPr>
          <w:sz w:val="28"/>
          <w:szCs w:val="28"/>
        </w:rPr>
      </w:pPr>
      <w:r w:rsidRPr="00B50213">
        <w:rPr>
          <w:sz w:val="28"/>
          <w:szCs w:val="28"/>
        </w:rPr>
        <w:t>5.19. Обязанность доказывания законности и обоснованности принятого решения и (или) совершенного действия (бездействия) возлагается на Контрольный орган.</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5.20. По итогам рассмотрения жалобы руководитель (заместитель руководителя)Контрольного органа принимает одно из следующих решений:</w:t>
      </w:r>
    </w:p>
    <w:p w:rsidR="009A638B" w:rsidRPr="00B50213" w:rsidRDefault="009A638B" w:rsidP="009A638B">
      <w:pPr>
        <w:pStyle w:val="ConsPlusNormal"/>
        <w:ind w:firstLine="709"/>
        <w:jc w:val="both"/>
        <w:rPr>
          <w:sz w:val="28"/>
          <w:szCs w:val="28"/>
        </w:rPr>
      </w:pPr>
      <w:r w:rsidRPr="00B50213">
        <w:rPr>
          <w:sz w:val="28"/>
          <w:szCs w:val="28"/>
        </w:rPr>
        <w:t>1) оставляет жалобу без удовлетворения;</w:t>
      </w:r>
    </w:p>
    <w:p w:rsidR="009A638B" w:rsidRPr="00B50213" w:rsidRDefault="009A638B" w:rsidP="009A638B">
      <w:pPr>
        <w:pStyle w:val="ConsPlusNormal"/>
        <w:ind w:firstLine="709"/>
        <w:jc w:val="both"/>
        <w:rPr>
          <w:sz w:val="28"/>
          <w:szCs w:val="28"/>
        </w:rPr>
      </w:pPr>
      <w:r w:rsidRPr="00B50213">
        <w:rPr>
          <w:sz w:val="28"/>
          <w:szCs w:val="28"/>
        </w:rPr>
        <w:t>2) отменяет решение Контрольного органа полностью или частично;</w:t>
      </w:r>
    </w:p>
    <w:p w:rsidR="009A638B" w:rsidRPr="00B50213" w:rsidRDefault="009A638B" w:rsidP="009A638B">
      <w:pPr>
        <w:pStyle w:val="ConsPlusNormal"/>
        <w:ind w:firstLine="709"/>
        <w:jc w:val="both"/>
        <w:rPr>
          <w:sz w:val="28"/>
          <w:szCs w:val="28"/>
        </w:rPr>
      </w:pPr>
      <w:r w:rsidRPr="00B50213">
        <w:rPr>
          <w:sz w:val="28"/>
          <w:szCs w:val="28"/>
        </w:rPr>
        <w:t>3) отменяет решение Контрольного органа полностью и принимает новое решение;</w:t>
      </w:r>
    </w:p>
    <w:p w:rsidR="009A638B" w:rsidRPr="00B50213" w:rsidRDefault="009A638B" w:rsidP="009A638B">
      <w:pPr>
        <w:pStyle w:val="ConsPlusNormal"/>
        <w:ind w:firstLine="709"/>
        <w:jc w:val="both"/>
        <w:rPr>
          <w:sz w:val="28"/>
          <w:szCs w:val="28"/>
        </w:rPr>
      </w:pPr>
      <w:r w:rsidRPr="00B50213">
        <w:rPr>
          <w:sz w:val="28"/>
          <w:szCs w:val="28"/>
        </w:rPr>
        <w:t>4) признает действия (бездействие) должностных лиц незаконными и выносит решение по существу, в том числе об осуществлении при необходимости определенных действий.</w:t>
      </w:r>
    </w:p>
    <w:p w:rsidR="009A638B" w:rsidRPr="00B50213" w:rsidRDefault="009A638B" w:rsidP="009A638B">
      <w:pPr>
        <w:pStyle w:val="ConsPlusNormal"/>
        <w:ind w:firstLine="709"/>
        <w:jc w:val="both"/>
        <w:rPr>
          <w:sz w:val="28"/>
          <w:szCs w:val="28"/>
        </w:rPr>
      </w:pPr>
      <w:r w:rsidRPr="00B50213">
        <w:rPr>
          <w:sz w:val="28"/>
          <w:szCs w:val="28"/>
        </w:rPr>
        <w:t>5.21. Решение Контрольного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одного рабочего дня со дня его принятия.</w:t>
      </w:r>
    </w:p>
    <w:p w:rsidR="009A638B" w:rsidRPr="00B50213" w:rsidRDefault="009A638B" w:rsidP="009A638B">
      <w:pPr>
        <w:pStyle w:val="ConsPlusNormal"/>
        <w:ind w:firstLine="709"/>
        <w:jc w:val="center"/>
        <w:rPr>
          <w:b/>
          <w:sz w:val="28"/>
          <w:szCs w:val="28"/>
        </w:rPr>
      </w:pPr>
    </w:p>
    <w:p w:rsidR="009A638B" w:rsidRPr="00B50213" w:rsidRDefault="009A638B" w:rsidP="009A638B">
      <w:pPr>
        <w:pStyle w:val="a3"/>
        <w:widowControl/>
        <w:tabs>
          <w:tab w:val="left" w:pos="1134"/>
        </w:tabs>
        <w:ind w:left="0"/>
        <w:jc w:val="center"/>
        <w:rPr>
          <w:rFonts w:ascii="Times New Roman" w:hAnsi="Times New Roman"/>
          <w:b/>
          <w:sz w:val="28"/>
          <w:szCs w:val="28"/>
        </w:rPr>
      </w:pPr>
      <w:r w:rsidRPr="00B50213">
        <w:rPr>
          <w:rFonts w:ascii="Times New Roman" w:hAnsi="Times New Roman"/>
          <w:b/>
          <w:sz w:val="28"/>
          <w:szCs w:val="28"/>
        </w:rPr>
        <w:t xml:space="preserve">6. Ключевые показатели вида контроля и их целевые значения </w:t>
      </w:r>
    </w:p>
    <w:p w:rsidR="009A638B" w:rsidRPr="00B50213" w:rsidRDefault="009A638B" w:rsidP="009A638B">
      <w:pPr>
        <w:pStyle w:val="a3"/>
        <w:widowControl/>
        <w:tabs>
          <w:tab w:val="left" w:pos="1134"/>
        </w:tabs>
        <w:ind w:left="0"/>
        <w:jc w:val="center"/>
        <w:rPr>
          <w:rFonts w:ascii="Times New Roman" w:hAnsi="Times New Roman"/>
          <w:b/>
          <w:sz w:val="28"/>
          <w:szCs w:val="28"/>
        </w:rPr>
      </w:pPr>
      <w:r w:rsidRPr="00B50213">
        <w:rPr>
          <w:rFonts w:ascii="Times New Roman" w:hAnsi="Times New Roman"/>
          <w:b/>
          <w:sz w:val="28"/>
          <w:szCs w:val="28"/>
        </w:rPr>
        <w:t>для муниципального контроля</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 xml:space="preserve">Ключевые показатели муниципального контроля </w:t>
      </w:r>
      <w:bookmarkStart w:id="14" w:name="_Hlk73956884"/>
      <w:r w:rsidRPr="00B50213">
        <w:rPr>
          <w:rFonts w:ascii="Times New Roman" w:hAnsi="Times New Roman"/>
          <w:sz w:val="28"/>
          <w:szCs w:val="28"/>
        </w:rPr>
        <w:t>и их целевые значения, индикативные показатели</w:t>
      </w:r>
      <w:bookmarkEnd w:id="14"/>
      <w:r w:rsidRPr="00B50213">
        <w:rPr>
          <w:rFonts w:ascii="Times New Roman" w:hAnsi="Times New Roman"/>
          <w:sz w:val="28"/>
          <w:szCs w:val="28"/>
        </w:rPr>
        <w:t xml:space="preserve"> установлены приложением № 3 к настоящему Положению.</w:t>
      </w:r>
    </w:p>
    <w:p w:rsidR="009A638B" w:rsidRPr="00B50213" w:rsidRDefault="009A638B" w:rsidP="009A638B">
      <w:pPr>
        <w:widowControl/>
        <w:rPr>
          <w:rFonts w:ascii="Times New Roman" w:hAnsi="Times New Roman"/>
          <w:color w:val="auto"/>
          <w:sz w:val="28"/>
          <w:szCs w:val="28"/>
        </w:rPr>
      </w:pPr>
    </w:p>
    <w:p w:rsidR="00FF0F21" w:rsidRPr="00B50213" w:rsidRDefault="004A388D" w:rsidP="004A388D">
      <w:pPr>
        <w:widowControl/>
        <w:jc w:val="center"/>
        <w:rPr>
          <w:rFonts w:ascii="Times New Roman" w:hAnsi="Times New Roman"/>
          <w:color w:val="auto"/>
          <w:sz w:val="28"/>
          <w:szCs w:val="28"/>
        </w:rPr>
      </w:pPr>
      <w:r w:rsidRPr="00B50213">
        <w:rPr>
          <w:rFonts w:ascii="Times New Roman" w:hAnsi="Times New Roman"/>
          <w:color w:val="auto"/>
          <w:sz w:val="28"/>
          <w:szCs w:val="28"/>
        </w:rPr>
        <w:t>_______________</w:t>
      </w:r>
    </w:p>
    <w:p w:rsidR="009A638B" w:rsidRPr="00B50213" w:rsidRDefault="009A638B" w:rsidP="009A638B">
      <w:pPr>
        <w:pStyle w:val="ConsPlusNormal"/>
        <w:spacing w:line="192" w:lineRule="auto"/>
        <w:ind w:left="4535" w:firstLine="0"/>
        <w:outlineLvl w:val="1"/>
        <w:rPr>
          <w:sz w:val="28"/>
          <w:szCs w:val="28"/>
        </w:rPr>
      </w:pPr>
      <w:r w:rsidRPr="00B50213">
        <w:rPr>
          <w:sz w:val="28"/>
          <w:szCs w:val="28"/>
        </w:rPr>
        <w:lastRenderedPageBreak/>
        <w:t>Приложение № 1</w:t>
      </w:r>
    </w:p>
    <w:p w:rsidR="009A638B" w:rsidRPr="00B50213" w:rsidRDefault="009A638B" w:rsidP="009A638B">
      <w:pPr>
        <w:widowControl/>
        <w:ind w:left="4536"/>
        <w:rPr>
          <w:rFonts w:ascii="Times New Roman" w:hAnsi="Times New Roman"/>
          <w:color w:val="auto"/>
          <w:sz w:val="28"/>
          <w:szCs w:val="28"/>
        </w:rPr>
      </w:pPr>
      <w:r w:rsidRPr="00B50213">
        <w:rPr>
          <w:rFonts w:ascii="Times New Roman" w:hAnsi="Times New Roman"/>
          <w:color w:val="auto"/>
          <w:sz w:val="28"/>
          <w:szCs w:val="28"/>
        </w:rPr>
        <w:t>к Положению о муниципальном</w:t>
      </w:r>
    </w:p>
    <w:p w:rsidR="009A638B" w:rsidRPr="00B50213" w:rsidRDefault="009A638B" w:rsidP="009A638B">
      <w:pPr>
        <w:widowControl/>
        <w:ind w:left="4536"/>
        <w:rPr>
          <w:rFonts w:ascii="Times New Roman" w:hAnsi="Times New Roman"/>
          <w:color w:val="auto"/>
          <w:sz w:val="28"/>
          <w:szCs w:val="28"/>
        </w:rPr>
      </w:pPr>
      <w:r w:rsidRPr="00B50213">
        <w:rPr>
          <w:rFonts w:ascii="Times New Roman" w:hAnsi="Times New Roman"/>
          <w:color w:val="auto"/>
          <w:sz w:val="28"/>
          <w:szCs w:val="28"/>
        </w:rPr>
        <w:t>жилищном контроле на территории</w:t>
      </w:r>
    </w:p>
    <w:p w:rsidR="009A638B" w:rsidRPr="00B50213" w:rsidRDefault="00FF0F21" w:rsidP="009A638B">
      <w:pPr>
        <w:widowControl/>
        <w:ind w:left="4536"/>
        <w:rPr>
          <w:rFonts w:ascii="Times New Roman" w:hAnsi="Times New Roman"/>
          <w:color w:val="auto"/>
          <w:sz w:val="28"/>
          <w:szCs w:val="28"/>
          <w:vertAlign w:val="superscript"/>
        </w:rPr>
      </w:pPr>
      <w:r w:rsidRPr="00B50213">
        <w:rPr>
          <w:rFonts w:ascii="Times New Roman" w:hAnsi="Times New Roman"/>
          <w:color w:val="auto"/>
          <w:sz w:val="28"/>
          <w:szCs w:val="28"/>
        </w:rPr>
        <w:t>Мари-Малмыжского</w:t>
      </w:r>
      <w:r w:rsidR="009A638B" w:rsidRPr="00B50213">
        <w:rPr>
          <w:rFonts w:ascii="Times New Roman" w:hAnsi="Times New Roman"/>
          <w:color w:val="auto"/>
          <w:sz w:val="28"/>
          <w:szCs w:val="28"/>
        </w:rPr>
        <w:t xml:space="preserve"> сельского поселения  </w:t>
      </w:r>
    </w:p>
    <w:p w:rsidR="009A638B" w:rsidRPr="00B50213" w:rsidRDefault="009A638B" w:rsidP="009A638B">
      <w:pPr>
        <w:pStyle w:val="ConsPlusNormal"/>
        <w:spacing w:line="192" w:lineRule="auto"/>
        <w:ind w:left="4535" w:firstLine="0"/>
        <w:outlineLvl w:val="1"/>
        <w:rPr>
          <w:i/>
          <w:sz w:val="28"/>
          <w:szCs w:val="28"/>
        </w:rPr>
      </w:pPr>
    </w:p>
    <w:p w:rsidR="009A638B" w:rsidRPr="00B50213" w:rsidRDefault="009A638B" w:rsidP="009A638B">
      <w:pPr>
        <w:ind w:firstLine="709"/>
        <w:jc w:val="both"/>
        <w:rPr>
          <w:rFonts w:ascii="Times New Roman" w:hAnsi="Times New Roman"/>
          <w:color w:val="auto"/>
          <w:sz w:val="24"/>
          <w:szCs w:val="24"/>
        </w:rPr>
      </w:pPr>
    </w:p>
    <w:p w:rsidR="009A638B" w:rsidRPr="00B50213" w:rsidRDefault="009A638B" w:rsidP="009A638B">
      <w:pPr>
        <w:jc w:val="center"/>
        <w:rPr>
          <w:rFonts w:ascii="Times New Roman" w:hAnsi="Times New Roman"/>
          <w:b/>
          <w:color w:val="auto"/>
          <w:sz w:val="28"/>
          <w:szCs w:val="28"/>
        </w:rPr>
      </w:pPr>
      <w:r w:rsidRPr="00B50213">
        <w:rPr>
          <w:rFonts w:ascii="Times New Roman" w:hAnsi="Times New Roman"/>
          <w:b/>
          <w:color w:val="auto"/>
          <w:sz w:val="28"/>
          <w:szCs w:val="28"/>
        </w:rPr>
        <w:t xml:space="preserve">Критерии отнесения объектов контроля к категориям риска </w:t>
      </w:r>
    </w:p>
    <w:p w:rsidR="009A638B" w:rsidRPr="00B50213" w:rsidRDefault="009A638B" w:rsidP="009A638B">
      <w:pPr>
        <w:jc w:val="center"/>
        <w:rPr>
          <w:rFonts w:ascii="Times New Roman" w:hAnsi="Times New Roman"/>
          <w:color w:val="auto"/>
          <w:sz w:val="28"/>
          <w:szCs w:val="28"/>
        </w:rPr>
      </w:pPr>
      <w:r w:rsidRPr="00B50213">
        <w:rPr>
          <w:rFonts w:ascii="Times New Roman" w:hAnsi="Times New Roman"/>
          <w:b/>
          <w:color w:val="auto"/>
          <w:sz w:val="28"/>
          <w:szCs w:val="28"/>
        </w:rPr>
        <w:t xml:space="preserve">в рамках осуществления муниципального </w:t>
      </w:r>
      <w:r w:rsidR="00FF0F21" w:rsidRPr="00B50213">
        <w:rPr>
          <w:rFonts w:ascii="Times New Roman" w:hAnsi="Times New Roman"/>
          <w:b/>
          <w:color w:val="auto"/>
          <w:sz w:val="28"/>
          <w:szCs w:val="28"/>
        </w:rPr>
        <w:t xml:space="preserve">жилищного </w:t>
      </w:r>
      <w:r w:rsidRPr="00B50213">
        <w:rPr>
          <w:rFonts w:ascii="Times New Roman" w:hAnsi="Times New Roman"/>
          <w:b/>
          <w:color w:val="auto"/>
          <w:sz w:val="28"/>
          <w:szCs w:val="28"/>
        </w:rPr>
        <w:t>контроля</w:t>
      </w:r>
    </w:p>
    <w:p w:rsidR="009A638B" w:rsidRPr="00B50213" w:rsidRDefault="009A638B" w:rsidP="009A638B">
      <w:pPr>
        <w:ind w:firstLine="709"/>
        <w:jc w:val="both"/>
        <w:rPr>
          <w:rFonts w:ascii="Times New Roman" w:hAnsi="Times New Roman"/>
          <w:color w:val="auto"/>
          <w:sz w:val="28"/>
          <w:szCs w:val="28"/>
        </w:rPr>
      </w:pPr>
      <w:r w:rsidRPr="00B50213">
        <w:rPr>
          <w:rFonts w:ascii="Times New Roman" w:hAnsi="Times New Roman"/>
          <w:color w:val="auto"/>
          <w:sz w:val="28"/>
          <w:szCs w:val="28"/>
        </w:rPr>
        <w:t> </w:t>
      </w: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 1. Отнесение объектов контроля к определенной категории риска осуществляется в зависимости от значения показателя риска:</w:t>
      </w: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при значении показателя риска более 6 объект контрол</w:t>
      </w:r>
      <w:r w:rsidR="004A388D" w:rsidRPr="00B50213">
        <w:rPr>
          <w:rFonts w:ascii="Times New Roman" w:hAnsi="Times New Roman"/>
          <w:color w:val="auto"/>
          <w:sz w:val="24"/>
          <w:szCs w:val="24"/>
        </w:rPr>
        <w:t>я относится к категории значительного</w:t>
      </w:r>
      <w:r w:rsidRPr="00B50213">
        <w:rPr>
          <w:rFonts w:ascii="Times New Roman" w:hAnsi="Times New Roman"/>
          <w:color w:val="auto"/>
          <w:sz w:val="24"/>
          <w:szCs w:val="24"/>
        </w:rPr>
        <w:t xml:space="preserve"> риска;</w:t>
      </w: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при значении показателя риска от 4 до 6 включительно - к категории среднего риска;</w:t>
      </w: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при значении показателя риска от 2 до 3 включительно - к категории умеренного риска;</w:t>
      </w: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при значении показателя риска от 0 до 1 включительно - к категории низкого риска.</w:t>
      </w: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2. Показатель риска рассчитывается по следующей формуле:</w:t>
      </w: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 </w:t>
      </w: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 xml:space="preserve">К = 2 </w:t>
      </w:r>
      <w:proofErr w:type="spellStart"/>
      <w:r w:rsidRPr="00B50213">
        <w:rPr>
          <w:rFonts w:ascii="Times New Roman" w:hAnsi="Times New Roman"/>
          <w:color w:val="auto"/>
          <w:sz w:val="24"/>
          <w:szCs w:val="24"/>
        </w:rPr>
        <w:t>x</w:t>
      </w:r>
      <w:proofErr w:type="spellEnd"/>
      <w:r w:rsidRPr="00B50213">
        <w:rPr>
          <w:rFonts w:ascii="Times New Roman" w:hAnsi="Times New Roman"/>
          <w:color w:val="auto"/>
          <w:sz w:val="24"/>
          <w:szCs w:val="24"/>
        </w:rPr>
        <w:t xml:space="preserve"> V</w:t>
      </w:r>
      <w:r w:rsidRPr="00B50213">
        <w:rPr>
          <w:rFonts w:ascii="Times New Roman" w:hAnsi="Times New Roman"/>
          <w:color w:val="auto"/>
          <w:sz w:val="24"/>
          <w:szCs w:val="24"/>
          <w:vertAlign w:val="subscript"/>
        </w:rPr>
        <w:t>1</w:t>
      </w:r>
      <w:r w:rsidRPr="00B50213">
        <w:rPr>
          <w:rFonts w:ascii="Times New Roman" w:hAnsi="Times New Roman"/>
          <w:color w:val="auto"/>
          <w:sz w:val="24"/>
          <w:szCs w:val="24"/>
        </w:rPr>
        <w:t xml:space="preserve"> + V</w:t>
      </w:r>
      <w:r w:rsidRPr="00B50213">
        <w:rPr>
          <w:rFonts w:ascii="Times New Roman" w:hAnsi="Times New Roman"/>
          <w:color w:val="auto"/>
          <w:sz w:val="24"/>
          <w:szCs w:val="24"/>
          <w:vertAlign w:val="subscript"/>
        </w:rPr>
        <w:t>2</w:t>
      </w:r>
      <w:r w:rsidRPr="00B50213">
        <w:rPr>
          <w:rFonts w:ascii="Times New Roman" w:hAnsi="Times New Roman"/>
          <w:color w:val="auto"/>
          <w:sz w:val="24"/>
          <w:szCs w:val="24"/>
        </w:rPr>
        <w:t xml:space="preserve"> + 2 </w:t>
      </w:r>
      <w:proofErr w:type="spellStart"/>
      <w:r w:rsidRPr="00B50213">
        <w:rPr>
          <w:rFonts w:ascii="Times New Roman" w:hAnsi="Times New Roman"/>
          <w:color w:val="auto"/>
          <w:sz w:val="24"/>
          <w:szCs w:val="24"/>
        </w:rPr>
        <w:t>x</w:t>
      </w:r>
      <w:proofErr w:type="spellEnd"/>
      <w:r w:rsidRPr="00B50213">
        <w:rPr>
          <w:rFonts w:ascii="Times New Roman" w:hAnsi="Times New Roman"/>
          <w:color w:val="auto"/>
          <w:sz w:val="24"/>
          <w:szCs w:val="24"/>
        </w:rPr>
        <w:t xml:space="preserve"> V</w:t>
      </w:r>
      <w:r w:rsidRPr="00B50213">
        <w:rPr>
          <w:rFonts w:ascii="Times New Roman" w:hAnsi="Times New Roman"/>
          <w:color w:val="auto"/>
          <w:sz w:val="24"/>
          <w:szCs w:val="24"/>
          <w:vertAlign w:val="subscript"/>
        </w:rPr>
        <w:t>3</w:t>
      </w:r>
      <w:r w:rsidRPr="00B50213">
        <w:rPr>
          <w:rFonts w:ascii="Times New Roman" w:hAnsi="Times New Roman"/>
          <w:color w:val="auto"/>
          <w:sz w:val="24"/>
          <w:szCs w:val="24"/>
        </w:rPr>
        <w:t>, где:</w:t>
      </w: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 </w:t>
      </w: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К - показатель риска;</w:t>
      </w:r>
    </w:p>
    <w:p w:rsidR="009A638B" w:rsidRPr="00B50213" w:rsidRDefault="009A638B" w:rsidP="009A638B">
      <w:pPr>
        <w:ind w:firstLine="709"/>
        <w:jc w:val="both"/>
        <w:rPr>
          <w:rFonts w:ascii="Times New Roman" w:hAnsi="Times New Roman"/>
          <w:color w:val="auto"/>
          <w:sz w:val="24"/>
          <w:szCs w:val="24"/>
        </w:rPr>
      </w:pP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V</w:t>
      </w:r>
      <w:r w:rsidRPr="00B50213">
        <w:rPr>
          <w:rFonts w:ascii="Times New Roman" w:hAnsi="Times New Roman"/>
          <w:color w:val="auto"/>
          <w:sz w:val="24"/>
          <w:szCs w:val="24"/>
          <w:vertAlign w:val="subscript"/>
        </w:rPr>
        <w:t>1</w:t>
      </w:r>
      <w:r w:rsidRPr="00B50213">
        <w:rPr>
          <w:rFonts w:ascii="Times New Roman" w:hAnsi="Times New Roman"/>
          <w:color w:val="auto"/>
          <w:sz w:val="24"/>
          <w:szCs w:val="24"/>
        </w:rPr>
        <w:t xml:space="preserve"> - количество вступивших в законную силу за два календарных года, предшествующих году, в котором принимается решение об отнесении объекта контроля к определенной категории риска (далее именуется - решение об отнесении деятельности к категории риска), постановлений о назначении административного наказания контролируемому лицу (его должностным лицам) за совершение административного правонарушения, предусмотренного статьей 19.4.1 Кодекса Российской Федерации об административных правонарушениях, вынесенных по протоколам об административных правонарушениях, составленных Контрольным органом;</w:t>
      </w: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 V</w:t>
      </w:r>
      <w:r w:rsidRPr="00B50213">
        <w:rPr>
          <w:rFonts w:ascii="Times New Roman" w:hAnsi="Times New Roman"/>
          <w:color w:val="auto"/>
          <w:sz w:val="24"/>
          <w:szCs w:val="24"/>
          <w:vertAlign w:val="subscript"/>
        </w:rPr>
        <w:t>2</w:t>
      </w:r>
      <w:r w:rsidRPr="00B50213">
        <w:rPr>
          <w:rFonts w:ascii="Times New Roman" w:hAnsi="Times New Roman"/>
          <w:color w:val="auto"/>
          <w:sz w:val="24"/>
          <w:szCs w:val="24"/>
        </w:rPr>
        <w:t xml:space="preserve"> - количество вступивших в законную силу за два календарных года, предшествующих году, в котором принимается решение об отнесении  объекта контроля к категории риска, постановлений о назначении административного наказания контролируемому лицу (его должностным  лицам) за совершение административных правонарушений, предусмотренных статьями 7.21-7.23, частями 4 и 5 статьи 9.16, статьей 19.7 Кодекса Российской Федерации об административных правонарушениях, вынесенных по протоколам об административных правонарушениях, составленных Контрольным органом.</w:t>
      </w:r>
    </w:p>
    <w:p w:rsidR="009A638B" w:rsidRPr="00B50213" w:rsidRDefault="009A638B" w:rsidP="009A638B">
      <w:pPr>
        <w:ind w:firstLine="709"/>
        <w:jc w:val="both"/>
        <w:rPr>
          <w:rFonts w:ascii="Times New Roman" w:hAnsi="Times New Roman"/>
          <w:color w:val="auto"/>
          <w:sz w:val="24"/>
          <w:szCs w:val="24"/>
        </w:rPr>
      </w:pP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V</w:t>
      </w:r>
      <w:r w:rsidRPr="00B50213">
        <w:rPr>
          <w:rFonts w:ascii="Times New Roman" w:hAnsi="Times New Roman"/>
          <w:color w:val="auto"/>
          <w:sz w:val="24"/>
          <w:szCs w:val="24"/>
          <w:vertAlign w:val="subscript"/>
        </w:rPr>
        <w:t>3</w:t>
      </w:r>
      <w:r w:rsidRPr="00B50213">
        <w:rPr>
          <w:rFonts w:ascii="Times New Roman" w:hAnsi="Times New Roman"/>
          <w:color w:val="auto"/>
          <w:sz w:val="24"/>
          <w:szCs w:val="24"/>
        </w:rPr>
        <w:t xml:space="preserve"> - количество вступивших в законную силу за два календарных года, предшествующих году, в котором принимается решение об отнесении деятельности к категории риска, постановлений о назначении административного наказания контролируемому лицу (его должностным лицам) за совершение административного правонарушения, предусмотренного частью 1 статьи 19.5 Кодекса Российской Федерации об административных правонарушениях, вынесенных по протоколам об административных правонарушениях, составленных контрольным органом. </w:t>
      </w:r>
    </w:p>
    <w:p w:rsidR="009A638B" w:rsidRPr="00B50213" w:rsidRDefault="009A638B" w:rsidP="009A638B">
      <w:pPr>
        <w:pStyle w:val="ConsPlusNormal"/>
        <w:spacing w:line="192" w:lineRule="auto"/>
        <w:ind w:firstLine="709"/>
        <w:jc w:val="both"/>
        <w:outlineLvl w:val="1"/>
        <w:rPr>
          <w:szCs w:val="24"/>
        </w:rPr>
      </w:pPr>
    </w:p>
    <w:p w:rsidR="009A638B" w:rsidRPr="00B50213" w:rsidRDefault="009A638B" w:rsidP="009A638B">
      <w:pPr>
        <w:pStyle w:val="ConsPlusNormal"/>
        <w:spacing w:line="192" w:lineRule="auto"/>
        <w:ind w:left="4535" w:firstLine="709"/>
        <w:jc w:val="both"/>
        <w:outlineLvl w:val="1"/>
        <w:rPr>
          <w:i/>
          <w:szCs w:val="24"/>
        </w:rPr>
      </w:pPr>
    </w:p>
    <w:p w:rsidR="009A638B" w:rsidRPr="00B50213" w:rsidRDefault="009A638B" w:rsidP="009A638B">
      <w:pPr>
        <w:pStyle w:val="ConsPlusNormal"/>
        <w:spacing w:line="192" w:lineRule="auto"/>
        <w:ind w:left="4535" w:firstLine="709"/>
        <w:jc w:val="both"/>
        <w:outlineLvl w:val="1"/>
        <w:rPr>
          <w:i/>
          <w:szCs w:val="24"/>
        </w:rPr>
      </w:pPr>
    </w:p>
    <w:p w:rsidR="009A638B" w:rsidRPr="00B50213" w:rsidRDefault="009A638B" w:rsidP="009A638B">
      <w:pPr>
        <w:pStyle w:val="ConsPlusNormal"/>
        <w:spacing w:line="192" w:lineRule="auto"/>
        <w:ind w:firstLine="0"/>
        <w:jc w:val="center"/>
        <w:outlineLvl w:val="1"/>
        <w:rPr>
          <w:i/>
          <w:szCs w:val="24"/>
        </w:rPr>
      </w:pPr>
      <w:r w:rsidRPr="00B50213">
        <w:rPr>
          <w:i/>
          <w:szCs w:val="24"/>
        </w:rPr>
        <w:t>____________</w:t>
      </w:r>
    </w:p>
    <w:p w:rsidR="009A638B" w:rsidRPr="00B50213" w:rsidRDefault="009A638B" w:rsidP="009A638B">
      <w:pPr>
        <w:pStyle w:val="ConsPlusNormal"/>
        <w:spacing w:line="192" w:lineRule="auto"/>
        <w:ind w:left="4535" w:firstLine="709"/>
        <w:jc w:val="both"/>
        <w:outlineLvl w:val="1"/>
        <w:rPr>
          <w:i/>
          <w:szCs w:val="24"/>
        </w:rPr>
      </w:pPr>
    </w:p>
    <w:p w:rsidR="009A638B" w:rsidRPr="00B50213" w:rsidRDefault="009A638B" w:rsidP="009A638B">
      <w:pPr>
        <w:pStyle w:val="ConsPlusNormal"/>
        <w:spacing w:line="192" w:lineRule="auto"/>
        <w:ind w:left="4535" w:firstLine="0"/>
        <w:outlineLvl w:val="1"/>
        <w:rPr>
          <w:szCs w:val="24"/>
        </w:rPr>
      </w:pPr>
    </w:p>
    <w:p w:rsidR="009A638B" w:rsidRPr="00B50213" w:rsidRDefault="009A638B" w:rsidP="009A638B">
      <w:pPr>
        <w:pStyle w:val="ConsPlusNormal"/>
        <w:spacing w:line="192" w:lineRule="auto"/>
        <w:ind w:left="4535" w:firstLine="0"/>
        <w:outlineLvl w:val="1"/>
        <w:rPr>
          <w:szCs w:val="24"/>
        </w:rPr>
      </w:pPr>
    </w:p>
    <w:p w:rsidR="009A638B" w:rsidRPr="00B50213" w:rsidRDefault="009A638B" w:rsidP="009A638B">
      <w:pPr>
        <w:pStyle w:val="ConsPlusNormal"/>
        <w:spacing w:line="192" w:lineRule="auto"/>
        <w:ind w:left="4535" w:firstLine="0"/>
        <w:outlineLvl w:val="1"/>
        <w:rPr>
          <w:szCs w:val="24"/>
        </w:rPr>
      </w:pPr>
    </w:p>
    <w:p w:rsidR="009A638B" w:rsidRPr="00B50213" w:rsidRDefault="009A638B" w:rsidP="009A638B">
      <w:pPr>
        <w:pStyle w:val="ConsPlusNormal"/>
        <w:spacing w:line="192" w:lineRule="auto"/>
        <w:ind w:left="4535" w:firstLine="0"/>
        <w:outlineLvl w:val="1"/>
        <w:rPr>
          <w:sz w:val="28"/>
          <w:szCs w:val="28"/>
        </w:rPr>
      </w:pPr>
      <w:r w:rsidRPr="00B50213">
        <w:rPr>
          <w:sz w:val="28"/>
          <w:szCs w:val="28"/>
        </w:rPr>
        <w:t>Приложение № 2</w:t>
      </w:r>
    </w:p>
    <w:p w:rsidR="009A638B" w:rsidRPr="00B50213" w:rsidRDefault="009A638B" w:rsidP="009A638B">
      <w:pPr>
        <w:widowControl/>
        <w:ind w:left="4536"/>
        <w:rPr>
          <w:rFonts w:ascii="Times New Roman" w:hAnsi="Times New Roman"/>
          <w:color w:val="auto"/>
          <w:sz w:val="28"/>
          <w:szCs w:val="28"/>
        </w:rPr>
      </w:pPr>
      <w:r w:rsidRPr="00B50213">
        <w:rPr>
          <w:rFonts w:ascii="Times New Roman" w:hAnsi="Times New Roman"/>
          <w:color w:val="auto"/>
          <w:sz w:val="28"/>
          <w:szCs w:val="28"/>
        </w:rPr>
        <w:t>к Положению о муниципальном</w:t>
      </w:r>
    </w:p>
    <w:p w:rsidR="009A638B" w:rsidRPr="00B50213" w:rsidRDefault="009A638B" w:rsidP="009A638B">
      <w:pPr>
        <w:widowControl/>
        <w:ind w:left="4536"/>
        <w:rPr>
          <w:rFonts w:ascii="Times New Roman" w:hAnsi="Times New Roman"/>
          <w:color w:val="auto"/>
          <w:sz w:val="28"/>
          <w:szCs w:val="28"/>
        </w:rPr>
      </w:pPr>
      <w:r w:rsidRPr="00B50213">
        <w:rPr>
          <w:rFonts w:ascii="Times New Roman" w:hAnsi="Times New Roman"/>
          <w:color w:val="auto"/>
          <w:sz w:val="28"/>
          <w:szCs w:val="28"/>
        </w:rPr>
        <w:t>жилищном контроле на территории</w:t>
      </w:r>
    </w:p>
    <w:p w:rsidR="009A638B" w:rsidRPr="00B50213" w:rsidRDefault="00FF0F21" w:rsidP="009A638B">
      <w:pPr>
        <w:widowControl/>
        <w:ind w:left="4536"/>
        <w:rPr>
          <w:rFonts w:ascii="Times New Roman" w:hAnsi="Times New Roman"/>
          <w:color w:val="auto"/>
          <w:sz w:val="28"/>
          <w:szCs w:val="28"/>
          <w:vertAlign w:val="superscript"/>
        </w:rPr>
      </w:pPr>
      <w:r w:rsidRPr="00B50213">
        <w:rPr>
          <w:rFonts w:ascii="Times New Roman" w:hAnsi="Times New Roman"/>
          <w:color w:val="auto"/>
          <w:sz w:val="28"/>
          <w:szCs w:val="28"/>
        </w:rPr>
        <w:t>Мари-Малмыжского</w:t>
      </w:r>
      <w:r w:rsidR="009A638B" w:rsidRPr="00B50213">
        <w:rPr>
          <w:rFonts w:ascii="Times New Roman" w:hAnsi="Times New Roman"/>
          <w:color w:val="auto"/>
          <w:sz w:val="28"/>
          <w:szCs w:val="28"/>
        </w:rPr>
        <w:t xml:space="preserve"> сельско</w:t>
      </w:r>
      <w:r w:rsidRPr="00B50213">
        <w:rPr>
          <w:rFonts w:ascii="Times New Roman" w:hAnsi="Times New Roman"/>
          <w:color w:val="auto"/>
          <w:sz w:val="28"/>
          <w:szCs w:val="28"/>
        </w:rPr>
        <w:t xml:space="preserve">го поселения  </w:t>
      </w:r>
      <w:r w:rsidR="009A638B" w:rsidRPr="00B50213">
        <w:rPr>
          <w:rFonts w:ascii="Times New Roman" w:hAnsi="Times New Roman"/>
          <w:color w:val="auto"/>
          <w:sz w:val="28"/>
          <w:szCs w:val="28"/>
        </w:rPr>
        <w:t xml:space="preserve"> </w:t>
      </w:r>
    </w:p>
    <w:p w:rsidR="009A638B" w:rsidRPr="00B50213" w:rsidRDefault="009A638B" w:rsidP="009A638B">
      <w:pPr>
        <w:pStyle w:val="ConsPlusNormal"/>
        <w:spacing w:line="240" w:lineRule="exact"/>
        <w:jc w:val="center"/>
        <w:rPr>
          <w:szCs w:val="24"/>
          <w:shd w:val="clear" w:color="auto" w:fill="F1C100"/>
        </w:rPr>
      </w:pPr>
    </w:p>
    <w:p w:rsidR="009A638B" w:rsidRPr="00B50213" w:rsidRDefault="009A638B" w:rsidP="009A638B">
      <w:pPr>
        <w:jc w:val="center"/>
        <w:rPr>
          <w:rFonts w:ascii="Times New Roman" w:hAnsi="Times New Roman"/>
          <w:b/>
          <w:bCs/>
          <w:color w:val="auto"/>
          <w:sz w:val="24"/>
          <w:szCs w:val="24"/>
        </w:rPr>
      </w:pPr>
    </w:p>
    <w:p w:rsidR="009A638B" w:rsidRPr="00B50213" w:rsidRDefault="009A638B" w:rsidP="009A638B">
      <w:pPr>
        <w:autoSpaceDE w:val="0"/>
        <w:autoSpaceDN w:val="0"/>
        <w:adjustRightInd w:val="0"/>
        <w:ind w:firstLine="539"/>
        <w:jc w:val="center"/>
        <w:rPr>
          <w:rFonts w:ascii="Times New Roman" w:hAnsi="Times New Roman"/>
          <w:b/>
          <w:bCs/>
          <w:color w:val="auto"/>
          <w:sz w:val="28"/>
          <w:szCs w:val="28"/>
        </w:rPr>
      </w:pPr>
      <w:r w:rsidRPr="00B50213">
        <w:rPr>
          <w:rFonts w:ascii="Times New Roman" w:hAnsi="Times New Roman"/>
          <w:b/>
          <w:color w:val="auto"/>
          <w:sz w:val="28"/>
          <w:szCs w:val="28"/>
        </w:rPr>
        <w:t>Индикаторы риска нарушения обязательных требований</w:t>
      </w:r>
      <w:r w:rsidRPr="00B50213">
        <w:rPr>
          <w:rFonts w:ascii="Times New Roman" w:hAnsi="Times New Roman"/>
          <w:b/>
          <w:bCs/>
          <w:color w:val="auto"/>
          <w:sz w:val="28"/>
          <w:szCs w:val="28"/>
        </w:rPr>
        <w:t xml:space="preserve">, </w:t>
      </w:r>
    </w:p>
    <w:p w:rsidR="009A638B" w:rsidRPr="00B50213" w:rsidRDefault="009A638B" w:rsidP="009A638B">
      <w:pPr>
        <w:autoSpaceDE w:val="0"/>
        <w:autoSpaceDN w:val="0"/>
        <w:adjustRightInd w:val="0"/>
        <w:ind w:firstLine="539"/>
        <w:jc w:val="center"/>
        <w:rPr>
          <w:rFonts w:ascii="Times New Roman" w:hAnsi="Times New Roman"/>
          <w:b/>
          <w:color w:val="auto"/>
          <w:sz w:val="28"/>
          <w:szCs w:val="28"/>
        </w:rPr>
      </w:pPr>
      <w:r w:rsidRPr="00B50213">
        <w:rPr>
          <w:rFonts w:ascii="Times New Roman" w:hAnsi="Times New Roman"/>
          <w:b/>
          <w:bCs/>
          <w:color w:val="auto"/>
          <w:sz w:val="28"/>
          <w:szCs w:val="28"/>
        </w:rPr>
        <w:t xml:space="preserve">используемые в качестве основания для проведения контрольных мероприятий при осуществлении муниципального </w:t>
      </w:r>
      <w:r w:rsidR="00FF0F21" w:rsidRPr="00B50213">
        <w:rPr>
          <w:rFonts w:ascii="Times New Roman" w:hAnsi="Times New Roman"/>
          <w:b/>
          <w:bCs/>
          <w:color w:val="auto"/>
          <w:sz w:val="28"/>
          <w:szCs w:val="28"/>
        </w:rPr>
        <w:t xml:space="preserve">жилищного </w:t>
      </w:r>
      <w:r w:rsidRPr="00B50213">
        <w:rPr>
          <w:rFonts w:ascii="Times New Roman" w:hAnsi="Times New Roman"/>
          <w:b/>
          <w:bCs/>
          <w:color w:val="auto"/>
          <w:sz w:val="28"/>
          <w:szCs w:val="28"/>
        </w:rPr>
        <w:t>контроля</w:t>
      </w:r>
    </w:p>
    <w:p w:rsidR="009A638B" w:rsidRPr="00B50213" w:rsidRDefault="009A638B" w:rsidP="009A638B">
      <w:pPr>
        <w:ind w:firstLine="709"/>
        <w:jc w:val="both"/>
        <w:rPr>
          <w:rFonts w:ascii="Times New Roman" w:hAnsi="Times New Roman"/>
          <w:color w:val="auto"/>
          <w:sz w:val="24"/>
          <w:szCs w:val="24"/>
        </w:rPr>
      </w:pP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1. Поступление в Контрольный орган обращения гражданина или организации, являющихся собственниками помещений в многоквартирном доме, граждан, являющихся пользователями помещений в многоквартирном доме, информации от органов государственной власти, органов местного самоуправления, из средств массовой информации о наличии в деятельности контролируемого лица хотя бы одного отклонения от следующих обязательных требований к:</w:t>
      </w: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 xml:space="preserve">а) порядку осуществления перевода жилого помещения в нежилое помещение и нежилого помещения в жилое в многоквартирном доме; </w:t>
      </w: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б) порядку осуществления перепланировки и (или) переустройства помещений в многоквартирном доме;</w:t>
      </w: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в) к предоставлению коммунальных услуг собственникам и пользователям помещений в многоквартирных домах и жилых домов;</w:t>
      </w: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г) к обеспечению доступности для инвалидов помещений в многоквартирных домах;</w:t>
      </w:r>
    </w:p>
    <w:p w:rsidR="009A638B" w:rsidRPr="00B50213" w:rsidRDefault="009A638B" w:rsidP="009A638B">
      <w:pPr>
        <w:ind w:firstLine="709"/>
        <w:jc w:val="both"/>
        <w:rPr>
          <w:rFonts w:ascii="Times New Roman" w:hAnsi="Times New Roman"/>
          <w:color w:val="auto"/>
          <w:sz w:val="24"/>
          <w:szCs w:val="24"/>
        </w:rPr>
      </w:pPr>
      <w:proofErr w:type="spellStart"/>
      <w:r w:rsidRPr="00B50213">
        <w:rPr>
          <w:rFonts w:ascii="Times New Roman" w:hAnsi="Times New Roman"/>
          <w:color w:val="auto"/>
          <w:sz w:val="24"/>
          <w:szCs w:val="24"/>
        </w:rPr>
        <w:t>д</w:t>
      </w:r>
      <w:proofErr w:type="spellEnd"/>
      <w:r w:rsidRPr="00B50213">
        <w:rPr>
          <w:rFonts w:ascii="Times New Roman" w:hAnsi="Times New Roman"/>
          <w:color w:val="auto"/>
          <w:sz w:val="24"/>
          <w:szCs w:val="24"/>
        </w:rPr>
        <w:t>) к деятельности юридических лиц, осуществляющих управление многоквартирными домами, в части осуществления аварийно-диспетчерского обслуживания;</w:t>
      </w: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е) к обеспечению безопасности при использовании и содержании внутридомового и внутриквартирного газового оборудования.</w:t>
      </w: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Наличие данного индикатора свидетельствует о непосредственной угрозе причинения вреда (ущерба) охраняемым законом ценностям и является основанием для проведения внепланового контрольного (надзорного) мероприятия незамедлительно в соответствии с частью 12 статьи 66 Федерального закона от 31.07.2020 № 248-ФЗ «О государственном контроле (надзоре) и муниципальном контроле в Российской Федерации».</w:t>
      </w: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2. Поступление в Контрольный орган обращения гражданина или организации, являющихся собственниками помещений в многоквартирном доме, гражданина, являющегося пользователем помещения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установленных частью 1 статьи 20 Жилищного кодекса Российской Федерации, за исключением обращений, указанных в пункте 1 настоящих типовых индикаторов, и обращений, послуживших основанием для проведения внепланового контрольного (надзорного) мероприятия в соответствии с частью 12 статьи 66 Федерального закона от 31.07.2020 № 248-ФЗ «О государственном контроле (надзоре) и муниципальном контроле в Российской Федерации», в случае если в течение года до поступления данного обращения, информации контролируемому лицу  Контрольным органом объявлялись предостережения о недопустимости нарушения аналогичных обязательных требований.</w:t>
      </w: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 xml:space="preserve">3. Двукратный и более рост количества обращений за единицу времени (месяц, шесть месяцев, двенадцать месяцев) в сравнении с предшествующим аналогичным периодом и (или) с аналогичным периодом предшествующего календарного года, поступивших в адрес  Контрольного органа от граждан или организаций, являющихся собственниками помещений в многоквартирном доме, граждан, являющихся пользователями помещений в </w:t>
      </w:r>
      <w:r w:rsidRPr="00B50213">
        <w:rPr>
          <w:rFonts w:ascii="Times New Roman" w:hAnsi="Times New Roman"/>
          <w:color w:val="auto"/>
          <w:sz w:val="24"/>
          <w:szCs w:val="24"/>
        </w:rPr>
        <w:lastRenderedPageBreak/>
        <w:t>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установленных частью 1 статьи 20 Жилищного кодекса Российской Федерации.</w:t>
      </w: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 xml:space="preserve">4. Выявление в течение трех месяцев более пяти фактов несоответствия сведений (информации), полученных от гражданина или организации, являющихся собственниками помещений в многоквартирном доме, гражданина, являющегося пользователем помещения в многоквартирном доме, информации от органов государственной власти, органов местного самоуправления, из средств массовой информации и информации, размещённой контролируемым лицом в государственной информационной системе жилищно-коммунального хозяйства. </w:t>
      </w:r>
    </w:p>
    <w:p w:rsidR="009A638B" w:rsidRPr="00B50213" w:rsidRDefault="009A638B" w:rsidP="009A638B">
      <w:pPr>
        <w:ind w:firstLine="709"/>
        <w:jc w:val="both"/>
        <w:rPr>
          <w:rFonts w:ascii="Times New Roman" w:hAnsi="Times New Roman"/>
          <w:color w:val="auto"/>
          <w:sz w:val="24"/>
          <w:szCs w:val="24"/>
        </w:rPr>
      </w:pPr>
    </w:p>
    <w:p w:rsidR="009A638B" w:rsidRPr="00B50213" w:rsidRDefault="009A638B" w:rsidP="009A638B">
      <w:pPr>
        <w:widowControl/>
        <w:spacing w:after="200" w:line="276" w:lineRule="auto"/>
        <w:jc w:val="center"/>
        <w:rPr>
          <w:rFonts w:ascii="Times New Roman" w:hAnsi="Times New Roman"/>
          <w:i/>
          <w:color w:val="auto"/>
          <w:sz w:val="24"/>
          <w:szCs w:val="24"/>
        </w:rPr>
      </w:pPr>
      <w:r w:rsidRPr="00B50213">
        <w:rPr>
          <w:rFonts w:ascii="Times New Roman" w:hAnsi="Times New Roman"/>
          <w:i/>
          <w:color w:val="auto"/>
          <w:sz w:val="24"/>
          <w:szCs w:val="24"/>
        </w:rPr>
        <w:t>_______________</w:t>
      </w:r>
    </w:p>
    <w:p w:rsidR="009A638B" w:rsidRPr="00B50213" w:rsidRDefault="009A638B" w:rsidP="009A638B">
      <w:pPr>
        <w:widowControl/>
        <w:spacing w:after="200" w:line="276" w:lineRule="auto"/>
        <w:rPr>
          <w:rFonts w:ascii="Times New Roman" w:hAnsi="Times New Roman"/>
          <w:i/>
          <w:color w:val="auto"/>
          <w:sz w:val="24"/>
          <w:szCs w:val="24"/>
        </w:rPr>
      </w:pPr>
    </w:p>
    <w:p w:rsidR="009A638B" w:rsidRPr="00B50213" w:rsidRDefault="009A638B" w:rsidP="009A638B">
      <w:pPr>
        <w:widowControl/>
        <w:spacing w:after="200" w:line="276" w:lineRule="auto"/>
        <w:rPr>
          <w:rFonts w:ascii="Times New Roman" w:hAnsi="Times New Roman"/>
          <w:i/>
          <w:color w:val="auto"/>
          <w:sz w:val="24"/>
          <w:szCs w:val="24"/>
        </w:rPr>
      </w:pPr>
    </w:p>
    <w:p w:rsidR="009A638B" w:rsidRPr="00B50213" w:rsidRDefault="009A638B" w:rsidP="009A638B">
      <w:pPr>
        <w:widowControl/>
        <w:spacing w:after="200" w:line="276" w:lineRule="auto"/>
        <w:rPr>
          <w:rFonts w:ascii="Times New Roman" w:hAnsi="Times New Roman"/>
          <w:i/>
          <w:color w:val="auto"/>
          <w:sz w:val="24"/>
          <w:szCs w:val="24"/>
        </w:rPr>
      </w:pPr>
    </w:p>
    <w:p w:rsidR="009A638B" w:rsidRPr="00B50213" w:rsidRDefault="009A638B" w:rsidP="009A638B">
      <w:pPr>
        <w:widowControl/>
        <w:spacing w:after="200" w:line="276" w:lineRule="auto"/>
        <w:rPr>
          <w:rFonts w:ascii="Times New Roman" w:hAnsi="Times New Roman"/>
          <w:i/>
          <w:color w:val="auto"/>
          <w:sz w:val="24"/>
          <w:szCs w:val="24"/>
        </w:rPr>
      </w:pPr>
    </w:p>
    <w:p w:rsidR="009A638B" w:rsidRPr="00B50213" w:rsidRDefault="009A638B" w:rsidP="009A638B">
      <w:pPr>
        <w:widowControl/>
        <w:spacing w:after="200" w:line="276" w:lineRule="auto"/>
        <w:rPr>
          <w:rFonts w:ascii="Times New Roman" w:hAnsi="Times New Roman"/>
          <w:i/>
          <w:color w:val="auto"/>
          <w:sz w:val="24"/>
          <w:szCs w:val="24"/>
        </w:rPr>
      </w:pPr>
    </w:p>
    <w:p w:rsidR="009A638B" w:rsidRPr="00B50213" w:rsidRDefault="009A638B" w:rsidP="009A638B">
      <w:pPr>
        <w:pStyle w:val="ConsPlusNormal"/>
        <w:spacing w:line="192" w:lineRule="auto"/>
        <w:ind w:left="3827" w:firstLine="708"/>
        <w:outlineLvl w:val="1"/>
        <w:rPr>
          <w:szCs w:val="24"/>
        </w:rPr>
      </w:pPr>
    </w:p>
    <w:p w:rsidR="009A638B" w:rsidRPr="00B50213" w:rsidRDefault="009A638B" w:rsidP="009A638B">
      <w:pPr>
        <w:pStyle w:val="ConsPlusNormal"/>
        <w:spacing w:line="192" w:lineRule="auto"/>
        <w:ind w:left="3827" w:firstLine="708"/>
        <w:outlineLvl w:val="1"/>
        <w:rPr>
          <w:szCs w:val="24"/>
        </w:rPr>
        <w:sectPr w:rsidR="009A638B" w:rsidRPr="00B50213" w:rsidSect="00F0441B">
          <w:headerReference w:type="default" r:id="rId11"/>
          <w:headerReference w:type="first" r:id="rId12"/>
          <w:pgSz w:w="11906" w:h="16838"/>
          <w:pgMar w:top="1418" w:right="567" w:bottom="851" w:left="1701" w:header="709" w:footer="709" w:gutter="0"/>
          <w:pgNumType w:start="1"/>
          <w:cols w:space="720"/>
          <w:titlePg/>
          <w:docGrid w:linePitch="272"/>
        </w:sectPr>
      </w:pPr>
    </w:p>
    <w:p w:rsidR="009A638B" w:rsidRPr="00B50213" w:rsidRDefault="009A638B" w:rsidP="009A638B">
      <w:pPr>
        <w:pStyle w:val="ConsPlusNormal"/>
        <w:spacing w:line="192" w:lineRule="auto"/>
        <w:ind w:left="9923" w:firstLine="0"/>
        <w:outlineLvl w:val="1"/>
        <w:rPr>
          <w:szCs w:val="24"/>
        </w:rPr>
      </w:pPr>
      <w:r w:rsidRPr="00B50213">
        <w:rPr>
          <w:szCs w:val="24"/>
        </w:rPr>
        <w:lastRenderedPageBreak/>
        <w:t>Приложение № 3</w:t>
      </w:r>
    </w:p>
    <w:p w:rsidR="009A638B" w:rsidRPr="00B50213" w:rsidRDefault="009A638B" w:rsidP="009A638B">
      <w:pPr>
        <w:widowControl/>
        <w:ind w:left="9923"/>
        <w:rPr>
          <w:rFonts w:ascii="Times New Roman" w:hAnsi="Times New Roman"/>
          <w:color w:val="auto"/>
          <w:sz w:val="24"/>
          <w:szCs w:val="24"/>
        </w:rPr>
      </w:pPr>
      <w:r w:rsidRPr="00B50213">
        <w:rPr>
          <w:rFonts w:ascii="Times New Roman" w:hAnsi="Times New Roman"/>
          <w:color w:val="auto"/>
          <w:sz w:val="24"/>
          <w:szCs w:val="24"/>
        </w:rPr>
        <w:t>к Положению о муниципальном</w:t>
      </w:r>
    </w:p>
    <w:p w:rsidR="009A638B" w:rsidRPr="00B50213" w:rsidRDefault="009A638B" w:rsidP="009A638B">
      <w:pPr>
        <w:widowControl/>
        <w:ind w:left="9923"/>
        <w:rPr>
          <w:rFonts w:ascii="Times New Roman" w:hAnsi="Times New Roman"/>
          <w:color w:val="auto"/>
          <w:sz w:val="24"/>
          <w:szCs w:val="24"/>
        </w:rPr>
      </w:pPr>
      <w:r w:rsidRPr="00B50213">
        <w:rPr>
          <w:rFonts w:ascii="Times New Roman" w:hAnsi="Times New Roman"/>
          <w:color w:val="auto"/>
          <w:sz w:val="24"/>
          <w:szCs w:val="24"/>
        </w:rPr>
        <w:t>жилищном контроле на территории</w:t>
      </w:r>
    </w:p>
    <w:p w:rsidR="009A638B" w:rsidRPr="00B50213" w:rsidRDefault="00FF0F21" w:rsidP="009A638B">
      <w:pPr>
        <w:widowControl/>
        <w:ind w:left="9923"/>
        <w:rPr>
          <w:rFonts w:ascii="Times New Roman" w:hAnsi="Times New Roman"/>
          <w:color w:val="auto"/>
          <w:sz w:val="24"/>
          <w:szCs w:val="24"/>
          <w:vertAlign w:val="superscript"/>
        </w:rPr>
      </w:pPr>
      <w:r w:rsidRPr="00B50213">
        <w:rPr>
          <w:rFonts w:ascii="Times New Roman" w:hAnsi="Times New Roman"/>
          <w:color w:val="auto"/>
          <w:sz w:val="24"/>
          <w:szCs w:val="24"/>
        </w:rPr>
        <w:t xml:space="preserve">Мари-Малмыжского </w:t>
      </w:r>
      <w:r w:rsidR="009A638B" w:rsidRPr="00B50213">
        <w:rPr>
          <w:rFonts w:ascii="Times New Roman" w:hAnsi="Times New Roman"/>
          <w:color w:val="auto"/>
          <w:sz w:val="24"/>
          <w:szCs w:val="24"/>
        </w:rPr>
        <w:t xml:space="preserve"> сельского п</w:t>
      </w:r>
      <w:r w:rsidRPr="00B50213">
        <w:rPr>
          <w:rFonts w:ascii="Times New Roman" w:hAnsi="Times New Roman"/>
          <w:color w:val="auto"/>
          <w:sz w:val="24"/>
          <w:szCs w:val="24"/>
        </w:rPr>
        <w:t xml:space="preserve">оселения  </w:t>
      </w:r>
      <w:r w:rsidR="009A638B" w:rsidRPr="00B50213">
        <w:rPr>
          <w:rFonts w:ascii="Times New Roman" w:hAnsi="Times New Roman"/>
          <w:color w:val="auto"/>
          <w:sz w:val="24"/>
          <w:szCs w:val="24"/>
        </w:rPr>
        <w:t xml:space="preserve"> </w:t>
      </w:r>
    </w:p>
    <w:p w:rsidR="009A638B" w:rsidRPr="00B50213" w:rsidRDefault="009A638B" w:rsidP="009A638B">
      <w:pPr>
        <w:pStyle w:val="ConsPlusNormal"/>
        <w:spacing w:line="192" w:lineRule="auto"/>
        <w:ind w:left="3827" w:firstLine="708"/>
        <w:outlineLvl w:val="1"/>
        <w:rPr>
          <w:szCs w:val="24"/>
        </w:rPr>
      </w:pPr>
    </w:p>
    <w:p w:rsidR="009A638B" w:rsidRPr="00B50213" w:rsidRDefault="009A638B" w:rsidP="009A638B">
      <w:pPr>
        <w:pStyle w:val="a3"/>
        <w:widowControl/>
        <w:tabs>
          <w:tab w:val="left" w:pos="1134"/>
        </w:tabs>
        <w:ind w:left="0"/>
        <w:jc w:val="center"/>
        <w:rPr>
          <w:rFonts w:ascii="Times New Roman" w:hAnsi="Times New Roman"/>
          <w:b/>
          <w:sz w:val="24"/>
          <w:szCs w:val="24"/>
          <w:highlight w:val="yellow"/>
        </w:rPr>
      </w:pPr>
    </w:p>
    <w:p w:rsidR="009A638B" w:rsidRPr="00B50213" w:rsidRDefault="009A638B" w:rsidP="009A638B">
      <w:pPr>
        <w:spacing w:after="360"/>
        <w:jc w:val="center"/>
        <w:outlineLvl w:val="0"/>
        <w:rPr>
          <w:rFonts w:ascii="Times New Roman" w:hAnsi="Times New Roman"/>
          <w:b/>
          <w:color w:val="auto"/>
          <w:sz w:val="24"/>
          <w:szCs w:val="24"/>
        </w:rPr>
      </w:pPr>
      <w:r w:rsidRPr="00B50213">
        <w:rPr>
          <w:rFonts w:ascii="Times New Roman" w:hAnsi="Times New Roman"/>
          <w:b/>
          <w:color w:val="auto"/>
          <w:sz w:val="24"/>
          <w:szCs w:val="24"/>
        </w:rPr>
        <w:t>Перечень показателей результативности и эффективности муниципального жилищного контроля</w:t>
      </w:r>
    </w:p>
    <w:tbl>
      <w:tblPr>
        <w:tblW w:w="15226" w:type="dxa"/>
        <w:tblInd w:w="93" w:type="dxa"/>
        <w:tblLayout w:type="fixed"/>
        <w:tblLook w:val="04A0"/>
      </w:tblPr>
      <w:tblGrid>
        <w:gridCol w:w="1412"/>
        <w:gridCol w:w="2565"/>
        <w:gridCol w:w="853"/>
        <w:gridCol w:w="2975"/>
        <w:gridCol w:w="712"/>
        <w:gridCol w:w="805"/>
        <w:gridCol w:w="188"/>
        <w:gridCol w:w="521"/>
        <w:gridCol w:w="169"/>
        <w:gridCol w:w="19"/>
        <w:gridCol w:w="695"/>
        <w:gridCol w:w="14"/>
        <w:gridCol w:w="9"/>
        <w:gridCol w:w="19"/>
        <w:gridCol w:w="814"/>
        <w:gridCol w:w="11"/>
        <w:gridCol w:w="9"/>
        <w:gridCol w:w="19"/>
        <w:gridCol w:w="1378"/>
        <w:gridCol w:w="20"/>
        <w:gridCol w:w="271"/>
        <w:gridCol w:w="11"/>
        <w:gridCol w:w="12"/>
        <w:gridCol w:w="16"/>
        <w:gridCol w:w="1663"/>
        <w:gridCol w:w="9"/>
        <w:gridCol w:w="12"/>
        <w:gridCol w:w="25"/>
      </w:tblGrid>
      <w:tr w:rsidR="009A638B" w:rsidRPr="00B50213" w:rsidTr="00F0441B">
        <w:trPr>
          <w:gridAfter w:val="3"/>
          <w:wAfter w:w="46" w:type="dxa"/>
          <w:trHeight w:val="375"/>
        </w:trPr>
        <w:tc>
          <w:tcPr>
            <w:tcW w:w="1412" w:type="dxa"/>
            <w:vMerge w:val="restart"/>
            <w:tcBorders>
              <w:top w:val="single" w:sz="4" w:space="0" w:color="auto"/>
              <w:left w:val="single" w:sz="4" w:space="0" w:color="auto"/>
              <w:right w:val="single" w:sz="4" w:space="0" w:color="auto"/>
            </w:tcBorders>
            <w:shd w:val="clear" w:color="auto" w:fill="auto"/>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 xml:space="preserve">Номер показателя </w:t>
            </w:r>
          </w:p>
        </w:tc>
        <w:tc>
          <w:tcPr>
            <w:tcW w:w="2565" w:type="dxa"/>
            <w:vMerge w:val="restart"/>
            <w:tcBorders>
              <w:top w:val="single" w:sz="4" w:space="0" w:color="auto"/>
              <w:left w:val="nil"/>
              <w:right w:val="single" w:sz="4" w:space="0" w:color="auto"/>
            </w:tcBorders>
            <w:shd w:val="clear" w:color="auto" w:fill="auto"/>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Наименование показателя</w:t>
            </w:r>
          </w:p>
        </w:tc>
        <w:tc>
          <w:tcPr>
            <w:tcW w:w="853" w:type="dxa"/>
            <w:vMerge w:val="restart"/>
            <w:tcBorders>
              <w:top w:val="single" w:sz="4" w:space="0" w:color="auto"/>
              <w:left w:val="nil"/>
              <w:right w:val="single" w:sz="4" w:space="0" w:color="auto"/>
            </w:tcBorders>
            <w:shd w:val="clear" w:color="auto" w:fill="auto"/>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Формула расчета</w:t>
            </w:r>
          </w:p>
        </w:tc>
        <w:tc>
          <w:tcPr>
            <w:tcW w:w="2975" w:type="dxa"/>
            <w:vMerge w:val="restart"/>
            <w:tcBorders>
              <w:top w:val="single" w:sz="4" w:space="0" w:color="auto"/>
              <w:left w:val="nil"/>
              <w:right w:val="single" w:sz="4" w:space="0" w:color="auto"/>
            </w:tcBorders>
            <w:shd w:val="clear" w:color="auto" w:fill="auto"/>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Комментарии                           (интерпретация значений)</w:t>
            </w:r>
          </w:p>
        </w:tc>
        <w:tc>
          <w:tcPr>
            <w:tcW w:w="712" w:type="dxa"/>
            <w:vMerge w:val="restart"/>
            <w:tcBorders>
              <w:top w:val="single" w:sz="4" w:space="0" w:color="auto"/>
              <w:left w:val="nil"/>
              <w:right w:val="single" w:sz="4" w:space="0" w:color="auto"/>
            </w:tcBorders>
            <w:shd w:val="clear" w:color="auto" w:fill="auto"/>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Базовое значение показателя</w:t>
            </w:r>
          </w:p>
        </w:tc>
        <w:tc>
          <w:tcPr>
            <w:tcW w:w="805" w:type="dxa"/>
            <w:vMerge w:val="restart"/>
            <w:tcBorders>
              <w:top w:val="single" w:sz="4" w:space="0" w:color="auto"/>
              <w:left w:val="nil"/>
              <w:right w:val="single" w:sz="4" w:space="0" w:color="auto"/>
            </w:tcBorders>
            <w:shd w:val="clear" w:color="auto" w:fill="auto"/>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Международное сопоставление показателя</w:t>
            </w:r>
          </w:p>
        </w:tc>
        <w:tc>
          <w:tcPr>
            <w:tcW w:w="2448" w:type="dxa"/>
            <w:gridSpan w:val="9"/>
            <w:tcBorders>
              <w:top w:val="single" w:sz="4" w:space="0" w:color="auto"/>
              <w:left w:val="nil"/>
              <w:right w:val="single" w:sz="4" w:space="0" w:color="auto"/>
            </w:tcBorders>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Целевые значения показателей</w:t>
            </w:r>
          </w:p>
        </w:tc>
        <w:tc>
          <w:tcPr>
            <w:tcW w:w="1417" w:type="dxa"/>
            <w:gridSpan w:val="4"/>
            <w:vMerge w:val="restart"/>
            <w:tcBorders>
              <w:top w:val="single" w:sz="4" w:space="0" w:color="auto"/>
              <w:left w:val="nil"/>
              <w:right w:val="single" w:sz="4" w:space="0" w:color="auto"/>
            </w:tcBorders>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Источники данных для определения значений показателя</w:t>
            </w:r>
          </w:p>
        </w:tc>
        <w:tc>
          <w:tcPr>
            <w:tcW w:w="1993" w:type="dxa"/>
            <w:gridSpan w:val="6"/>
            <w:vMerge w:val="restart"/>
            <w:tcBorders>
              <w:top w:val="single" w:sz="4" w:space="0" w:color="auto"/>
              <w:left w:val="nil"/>
              <w:right w:val="single" w:sz="4" w:space="0" w:color="auto"/>
            </w:tcBorders>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Сведения о документах стратегического планирования , содержащих показатель (при его наличии)</w:t>
            </w:r>
          </w:p>
        </w:tc>
      </w:tr>
      <w:tr w:rsidR="009A638B" w:rsidRPr="00B50213" w:rsidTr="00F0441B">
        <w:trPr>
          <w:gridAfter w:val="3"/>
          <w:wAfter w:w="46" w:type="dxa"/>
          <w:trHeight w:val="1185"/>
        </w:trPr>
        <w:tc>
          <w:tcPr>
            <w:tcW w:w="1412" w:type="dxa"/>
            <w:vMerge/>
            <w:tcBorders>
              <w:left w:val="single" w:sz="4" w:space="0" w:color="auto"/>
              <w:bottom w:val="single" w:sz="4" w:space="0" w:color="auto"/>
              <w:right w:val="single" w:sz="4" w:space="0" w:color="auto"/>
            </w:tcBorders>
            <w:shd w:val="clear" w:color="auto" w:fill="auto"/>
            <w:vAlign w:val="center"/>
            <w:hideMark/>
          </w:tcPr>
          <w:p w:rsidR="009A638B" w:rsidRPr="00B50213" w:rsidRDefault="009A638B" w:rsidP="00F0441B">
            <w:pPr>
              <w:jc w:val="center"/>
              <w:rPr>
                <w:color w:val="auto"/>
                <w:sz w:val="24"/>
                <w:szCs w:val="24"/>
              </w:rPr>
            </w:pPr>
          </w:p>
        </w:tc>
        <w:tc>
          <w:tcPr>
            <w:tcW w:w="2565" w:type="dxa"/>
            <w:vMerge/>
            <w:tcBorders>
              <w:left w:val="nil"/>
              <w:bottom w:val="single" w:sz="4" w:space="0" w:color="auto"/>
              <w:right w:val="single" w:sz="4" w:space="0" w:color="auto"/>
            </w:tcBorders>
            <w:shd w:val="clear" w:color="auto" w:fill="auto"/>
            <w:vAlign w:val="center"/>
            <w:hideMark/>
          </w:tcPr>
          <w:p w:rsidR="009A638B" w:rsidRPr="00B50213" w:rsidRDefault="009A638B" w:rsidP="00F0441B">
            <w:pPr>
              <w:jc w:val="center"/>
              <w:rPr>
                <w:color w:val="auto"/>
                <w:sz w:val="24"/>
                <w:szCs w:val="24"/>
              </w:rPr>
            </w:pPr>
          </w:p>
        </w:tc>
        <w:tc>
          <w:tcPr>
            <w:tcW w:w="853" w:type="dxa"/>
            <w:vMerge/>
            <w:tcBorders>
              <w:left w:val="nil"/>
              <w:bottom w:val="single" w:sz="4" w:space="0" w:color="auto"/>
              <w:right w:val="single" w:sz="4" w:space="0" w:color="auto"/>
            </w:tcBorders>
            <w:shd w:val="clear" w:color="auto" w:fill="auto"/>
            <w:vAlign w:val="center"/>
            <w:hideMark/>
          </w:tcPr>
          <w:p w:rsidR="009A638B" w:rsidRPr="00B50213" w:rsidRDefault="009A638B" w:rsidP="00F0441B">
            <w:pPr>
              <w:jc w:val="center"/>
              <w:rPr>
                <w:color w:val="auto"/>
                <w:sz w:val="24"/>
                <w:szCs w:val="24"/>
              </w:rPr>
            </w:pPr>
          </w:p>
        </w:tc>
        <w:tc>
          <w:tcPr>
            <w:tcW w:w="2975" w:type="dxa"/>
            <w:vMerge/>
            <w:tcBorders>
              <w:left w:val="nil"/>
              <w:bottom w:val="single" w:sz="4" w:space="0" w:color="auto"/>
              <w:right w:val="single" w:sz="4" w:space="0" w:color="auto"/>
            </w:tcBorders>
            <w:shd w:val="clear" w:color="auto" w:fill="auto"/>
            <w:vAlign w:val="center"/>
            <w:hideMark/>
          </w:tcPr>
          <w:p w:rsidR="009A638B" w:rsidRPr="00B50213" w:rsidRDefault="009A638B" w:rsidP="00F0441B">
            <w:pPr>
              <w:jc w:val="center"/>
              <w:rPr>
                <w:color w:val="auto"/>
                <w:sz w:val="24"/>
                <w:szCs w:val="24"/>
              </w:rPr>
            </w:pPr>
          </w:p>
        </w:tc>
        <w:tc>
          <w:tcPr>
            <w:tcW w:w="712" w:type="dxa"/>
            <w:vMerge/>
            <w:tcBorders>
              <w:left w:val="nil"/>
              <w:bottom w:val="single" w:sz="4" w:space="0" w:color="auto"/>
              <w:right w:val="single" w:sz="4" w:space="0" w:color="auto"/>
            </w:tcBorders>
            <w:shd w:val="clear" w:color="auto" w:fill="auto"/>
            <w:vAlign w:val="center"/>
            <w:hideMark/>
          </w:tcPr>
          <w:p w:rsidR="009A638B" w:rsidRPr="00B50213" w:rsidRDefault="009A638B" w:rsidP="00F0441B">
            <w:pPr>
              <w:jc w:val="center"/>
              <w:rPr>
                <w:color w:val="auto"/>
                <w:sz w:val="24"/>
                <w:szCs w:val="24"/>
              </w:rPr>
            </w:pPr>
          </w:p>
        </w:tc>
        <w:tc>
          <w:tcPr>
            <w:tcW w:w="805" w:type="dxa"/>
            <w:vMerge/>
            <w:tcBorders>
              <w:left w:val="nil"/>
              <w:bottom w:val="single" w:sz="4" w:space="0" w:color="auto"/>
              <w:right w:val="single" w:sz="4" w:space="0" w:color="auto"/>
            </w:tcBorders>
            <w:shd w:val="clear" w:color="auto" w:fill="auto"/>
            <w:vAlign w:val="center"/>
            <w:hideMark/>
          </w:tcPr>
          <w:p w:rsidR="009A638B" w:rsidRPr="00B50213" w:rsidRDefault="009A638B" w:rsidP="00F0441B">
            <w:pPr>
              <w:jc w:val="center"/>
              <w:rPr>
                <w:color w:val="auto"/>
                <w:sz w:val="24"/>
                <w:szCs w:val="24"/>
              </w:rPr>
            </w:pP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предыдущий год</w:t>
            </w:r>
          </w:p>
        </w:tc>
        <w:tc>
          <w:tcPr>
            <w:tcW w:w="883" w:type="dxa"/>
            <w:gridSpan w:val="3"/>
            <w:tcBorders>
              <w:top w:val="single" w:sz="4" w:space="0" w:color="auto"/>
              <w:left w:val="nil"/>
              <w:bottom w:val="single" w:sz="4" w:space="0" w:color="auto"/>
              <w:right w:val="single" w:sz="4" w:space="0" w:color="auto"/>
            </w:tcBorders>
            <w:vAlign w:val="center"/>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текущий год</w:t>
            </w:r>
          </w:p>
        </w:tc>
        <w:tc>
          <w:tcPr>
            <w:tcW w:w="85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будущий год</w:t>
            </w:r>
          </w:p>
        </w:tc>
        <w:tc>
          <w:tcPr>
            <w:tcW w:w="1417" w:type="dxa"/>
            <w:gridSpan w:val="4"/>
            <w:vMerge/>
            <w:tcBorders>
              <w:left w:val="nil"/>
              <w:bottom w:val="single" w:sz="4" w:space="0" w:color="auto"/>
              <w:right w:val="single" w:sz="4" w:space="0" w:color="auto"/>
            </w:tcBorders>
            <w:shd w:val="clear" w:color="auto" w:fill="auto"/>
            <w:noWrap/>
            <w:vAlign w:val="center"/>
            <w:hideMark/>
          </w:tcPr>
          <w:p w:rsidR="009A638B" w:rsidRPr="00B50213" w:rsidRDefault="009A638B" w:rsidP="00F0441B">
            <w:pPr>
              <w:jc w:val="center"/>
              <w:rPr>
                <w:color w:val="auto"/>
                <w:sz w:val="24"/>
                <w:szCs w:val="24"/>
              </w:rPr>
            </w:pPr>
          </w:p>
        </w:tc>
        <w:tc>
          <w:tcPr>
            <w:tcW w:w="1993" w:type="dxa"/>
            <w:gridSpan w:val="6"/>
            <w:vMerge/>
            <w:tcBorders>
              <w:left w:val="nil"/>
              <w:bottom w:val="single" w:sz="4" w:space="0" w:color="auto"/>
              <w:right w:val="single" w:sz="4" w:space="0" w:color="auto"/>
            </w:tcBorders>
          </w:tcPr>
          <w:p w:rsidR="009A638B" w:rsidRPr="00B50213" w:rsidRDefault="009A638B" w:rsidP="00F0441B">
            <w:pPr>
              <w:jc w:val="center"/>
              <w:rPr>
                <w:color w:val="auto"/>
                <w:sz w:val="24"/>
                <w:szCs w:val="24"/>
              </w:rPr>
            </w:pPr>
          </w:p>
        </w:tc>
      </w:tr>
      <w:tr w:rsidR="009A638B" w:rsidRPr="00B50213" w:rsidTr="00F0441B">
        <w:trPr>
          <w:gridAfter w:val="1"/>
          <w:wAfter w:w="25" w:type="dxa"/>
          <w:trHeight w:val="315"/>
        </w:trPr>
        <w:tc>
          <w:tcPr>
            <w:tcW w:w="1412" w:type="dxa"/>
            <w:tcBorders>
              <w:top w:val="single" w:sz="4" w:space="0" w:color="auto"/>
              <w:left w:val="single" w:sz="4" w:space="0" w:color="auto"/>
              <w:bottom w:val="single" w:sz="4" w:space="0" w:color="auto"/>
              <w:right w:val="single" w:sz="4" w:space="0" w:color="auto"/>
            </w:tcBorders>
          </w:tcPr>
          <w:p w:rsidR="009A638B" w:rsidRPr="00B50213" w:rsidRDefault="009A638B" w:rsidP="00F0441B">
            <w:pPr>
              <w:jc w:val="center"/>
              <w:rPr>
                <w:b/>
                <w:bCs/>
                <w:color w:val="auto"/>
                <w:sz w:val="24"/>
                <w:szCs w:val="24"/>
              </w:rPr>
            </w:pPr>
          </w:p>
        </w:tc>
        <w:tc>
          <w:tcPr>
            <w:tcW w:w="10369"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b/>
                <w:bCs/>
                <w:color w:val="auto"/>
                <w:sz w:val="24"/>
                <w:szCs w:val="24"/>
              </w:rPr>
              <w:t xml:space="preserve">                                   КЛЮЧЕВЫЕ ПОКАЗАТЕЛИ</w:t>
            </w:r>
          </w:p>
        </w:tc>
        <w:tc>
          <w:tcPr>
            <w:tcW w:w="1426" w:type="dxa"/>
            <w:gridSpan w:val="4"/>
            <w:tcBorders>
              <w:top w:val="single" w:sz="4" w:space="0" w:color="auto"/>
              <w:left w:val="single" w:sz="4" w:space="0" w:color="auto"/>
              <w:bottom w:val="single" w:sz="4" w:space="0" w:color="auto"/>
              <w:right w:val="single" w:sz="4" w:space="0" w:color="auto"/>
            </w:tcBorders>
          </w:tcPr>
          <w:p w:rsidR="009A638B" w:rsidRPr="00B50213" w:rsidRDefault="009A638B" w:rsidP="00F0441B">
            <w:pPr>
              <w:jc w:val="center"/>
              <w:rPr>
                <w:b/>
                <w:bCs/>
                <w:color w:val="auto"/>
                <w:sz w:val="24"/>
                <w:szCs w:val="24"/>
              </w:rPr>
            </w:pPr>
          </w:p>
        </w:tc>
        <w:tc>
          <w:tcPr>
            <w:tcW w:w="1994" w:type="dxa"/>
            <w:gridSpan w:val="7"/>
            <w:tcBorders>
              <w:top w:val="single" w:sz="4" w:space="0" w:color="auto"/>
              <w:left w:val="single" w:sz="4" w:space="0" w:color="auto"/>
              <w:bottom w:val="single" w:sz="4" w:space="0" w:color="auto"/>
              <w:right w:val="single" w:sz="4" w:space="0" w:color="auto"/>
            </w:tcBorders>
          </w:tcPr>
          <w:p w:rsidR="009A638B" w:rsidRPr="00B50213" w:rsidRDefault="009A638B" w:rsidP="00F0441B">
            <w:pPr>
              <w:jc w:val="center"/>
              <w:rPr>
                <w:b/>
                <w:bCs/>
                <w:color w:val="auto"/>
                <w:sz w:val="24"/>
                <w:szCs w:val="24"/>
              </w:rPr>
            </w:pPr>
          </w:p>
        </w:tc>
      </w:tr>
      <w:tr w:rsidR="009A638B" w:rsidRPr="00B50213" w:rsidTr="00F0441B">
        <w:trPr>
          <w:gridAfter w:val="1"/>
          <w:wAfter w:w="25" w:type="dxa"/>
          <w:trHeight w:val="705"/>
        </w:trPr>
        <w:tc>
          <w:tcPr>
            <w:tcW w:w="1412" w:type="dxa"/>
            <w:tcBorders>
              <w:top w:val="single" w:sz="4" w:space="0" w:color="auto"/>
              <w:left w:val="single" w:sz="4" w:space="0" w:color="auto"/>
              <w:bottom w:val="single" w:sz="4" w:space="0" w:color="auto"/>
              <w:right w:val="single" w:sz="4" w:space="0" w:color="000000"/>
            </w:tcBorders>
            <w:vAlign w:val="center"/>
          </w:tcPr>
          <w:p w:rsidR="009A638B" w:rsidRPr="00B50213" w:rsidRDefault="009A638B" w:rsidP="00F0441B">
            <w:pPr>
              <w:jc w:val="center"/>
              <w:rPr>
                <w:rFonts w:ascii="Times New Roman" w:hAnsi="Times New Roman"/>
                <w:b/>
                <w:bCs/>
                <w:color w:val="auto"/>
                <w:sz w:val="24"/>
                <w:szCs w:val="24"/>
              </w:rPr>
            </w:pPr>
            <w:r w:rsidRPr="00B50213">
              <w:rPr>
                <w:rFonts w:ascii="Times New Roman" w:hAnsi="Times New Roman"/>
                <w:b/>
                <w:bCs/>
                <w:color w:val="auto"/>
                <w:sz w:val="24"/>
                <w:szCs w:val="24"/>
              </w:rPr>
              <w:t>1</w:t>
            </w:r>
          </w:p>
        </w:tc>
        <w:tc>
          <w:tcPr>
            <w:tcW w:w="13789" w:type="dxa"/>
            <w:gridSpan w:val="26"/>
            <w:tcBorders>
              <w:top w:val="single" w:sz="4" w:space="0" w:color="auto"/>
              <w:left w:val="single" w:sz="4" w:space="0" w:color="auto"/>
              <w:bottom w:val="single" w:sz="4" w:space="0" w:color="auto"/>
              <w:right w:val="single" w:sz="4" w:space="0" w:color="auto"/>
            </w:tcBorders>
            <w:shd w:val="clear" w:color="auto" w:fill="auto"/>
            <w:vAlign w:val="center"/>
            <w:hideMark/>
          </w:tcPr>
          <w:p w:rsidR="009A638B" w:rsidRPr="00B50213" w:rsidRDefault="009A638B" w:rsidP="00F0441B">
            <w:pPr>
              <w:autoSpaceDE w:val="0"/>
              <w:autoSpaceDN w:val="0"/>
              <w:adjustRightInd w:val="0"/>
              <w:jc w:val="center"/>
              <w:rPr>
                <w:rFonts w:ascii="Times New Roman" w:hAnsi="Times New Roman"/>
                <w:b/>
                <w:bCs/>
                <w:color w:val="auto"/>
                <w:sz w:val="24"/>
                <w:szCs w:val="24"/>
              </w:rPr>
            </w:pPr>
            <w:r w:rsidRPr="00B50213">
              <w:rPr>
                <w:rFonts w:ascii="Times New Roman" w:hAnsi="Times New Roman"/>
                <w:b/>
                <w:bCs/>
                <w:color w:val="auto"/>
                <w:sz w:val="24"/>
                <w:szCs w:val="24"/>
              </w:rPr>
              <w:t xml:space="preserve">Показатели, отражающие уровень минимизации вреда (ущерба) охраняемым законом ценностям, </w:t>
            </w:r>
          </w:p>
          <w:p w:rsidR="009A638B" w:rsidRPr="00B50213" w:rsidRDefault="009A638B" w:rsidP="00F0441B">
            <w:pPr>
              <w:autoSpaceDE w:val="0"/>
              <w:autoSpaceDN w:val="0"/>
              <w:adjustRightInd w:val="0"/>
              <w:jc w:val="center"/>
              <w:rPr>
                <w:rFonts w:ascii="Times New Roman" w:hAnsi="Times New Roman"/>
                <w:b/>
                <w:bCs/>
                <w:color w:val="auto"/>
                <w:sz w:val="24"/>
                <w:szCs w:val="24"/>
              </w:rPr>
            </w:pPr>
            <w:r w:rsidRPr="00B50213">
              <w:rPr>
                <w:rFonts w:ascii="Times New Roman" w:hAnsi="Times New Roman"/>
                <w:b/>
                <w:bCs/>
                <w:color w:val="auto"/>
                <w:sz w:val="24"/>
                <w:szCs w:val="24"/>
              </w:rPr>
              <w:t>уровень устранения риска причинения вреда (ущерба)</w:t>
            </w:r>
          </w:p>
        </w:tc>
      </w:tr>
      <w:tr w:rsidR="009A638B" w:rsidRPr="00B50213" w:rsidTr="00F0441B">
        <w:trPr>
          <w:gridAfter w:val="3"/>
          <w:wAfter w:w="46" w:type="dxa"/>
          <w:trHeight w:val="2640"/>
        </w:trPr>
        <w:tc>
          <w:tcPr>
            <w:tcW w:w="141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1.1.</w:t>
            </w:r>
          </w:p>
        </w:tc>
        <w:tc>
          <w:tcPr>
            <w:tcW w:w="2565" w:type="dxa"/>
            <w:tcBorders>
              <w:top w:val="single" w:sz="4" w:space="0" w:color="auto"/>
              <w:left w:val="nil"/>
              <w:bottom w:val="single" w:sz="4" w:space="0" w:color="auto"/>
              <w:right w:val="single" w:sz="4" w:space="0" w:color="auto"/>
            </w:tcBorders>
            <w:shd w:val="clear" w:color="000000" w:fill="FFFFFF"/>
            <w:vAlign w:val="center"/>
            <w:hideMark/>
          </w:tcPr>
          <w:p w:rsidR="009A638B" w:rsidRPr="00B50213" w:rsidRDefault="009A638B" w:rsidP="00F0441B">
            <w:pPr>
              <w:rPr>
                <w:rFonts w:ascii="Times New Roman" w:hAnsi="Times New Roman"/>
                <w:color w:val="auto"/>
                <w:sz w:val="24"/>
                <w:szCs w:val="24"/>
              </w:rPr>
            </w:pPr>
            <w:r w:rsidRPr="00B50213">
              <w:rPr>
                <w:rFonts w:ascii="Times New Roman" w:hAnsi="Times New Roman"/>
                <w:color w:val="auto"/>
                <w:sz w:val="24"/>
                <w:szCs w:val="24"/>
              </w:rPr>
              <w:t xml:space="preserve">Материальный ущерб, причиненный гражданам, организациям и государству в результате нарушений обязательных требований организациями, осуществляющими предоставление коммунальных услуг </w:t>
            </w:r>
            <w:r w:rsidRPr="00B50213">
              <w:rPr>
                <w:rFonts w:ascii="Times New Roman" w:hAnsi="Times New Roman"/>
                <w:color w:val="auto"/>
                <w:sz w:val="24"/>
                <w:szCs w:val="24"/>
              </w:rPr>
              <w:lastRenderedPageBreak/>
              <w:t>собственникам и пользователям помещений в многоквартирных домах и жилых домов, в процентах от валового регионального продукта</w:t>
            </w:r>
          </w:p>
        </w:tc>
        <w:tc>
          <w:tcPr>
            <w:tcW w:w="853" w:type="dxa"/>
            <w:tcBorders>
              <w:top w:val="single" w:sz="4" w:space="0" w:color="auto"/>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proofErr w:type="spellStart"/>
            <w:r w:rsidRPr="00B50213">
              <w:rPr>
                <w:rFonts w:ascii="Times New Roman" w:hAnsi="Times New Roman"/>
                <w:color w:val="auto"/>
                <w:sz w:val="24"/>
                <w:szCs w:val="24"/>
              </w:rPr>
              <w:lastRenderedPageBreak/>
              <w:t>Сп</w:t>
            </w:r>
            <w:proofErr w:type="spellEnd"/>
            <w:r w:rsidRPr="00B50213">
              <w:rPr>
                <w:rFonts w:ascii="Times New Roman" w:hAnsi="Times New Roman"/>
                <w:color w:val="auto"/>
                <w:sz w:val="24"/>
                <w:szCs w:val="24"/>
              </w:rPr>
              <w:t>*100/ ВРП</w:t>
            </w:r>
          </w:p>
        </w:tc>
        <w:tc>
          <w:tcPr>
            <w:tcW w:w="2975" w:type="dxa"/>
            <w:tcBorders>
              <w:top w:val="single" w:sz="4" w:space="0" w:color="auto"/>
              <w:left w:val="nil"/>
              <w:bottom w:val="single" w:sz="4" w:space="0" w:color="auto"/>
              <w:right w:val="single" w:sz="4" w:space="0" w:color="auto"/>
            </w:tcBorders>
            <w:shd w:val="clear" w:color="000000" w:fill="FFFFFF"/>
            <w:vAlign w:val="center"/>
            <w:hideMark/>
          </w:tcPr>
          <w:p w:rsidR="009A638B" w:rsidRPr="00B50213" w:rsidRDefault="009A638B" w:rsidP="00F0441B">
            <w:pPr>
              <w:rPr>
                <w:rFonts w:ascii="Times New Roman" w:hAnsi="Times New Roman"/>
                <w:color w:val="auto"/>
                <w:sz w:val="24"/>
                <w:szCs w:val="24"/>
              </w:rPr>
            </w:pPr>
            <w:proofErr w:type="spellStart"/>
            <w:r w:rsidRPr="00B50213">
              <w:rPr>
                <w:rFonts w:ascii="Times New Roman" w:hAnsi="Times New Roman"/>
                <w:color w:val="auto"/>
                <w:sz w:val="24"/>
                <w:szCs w:val="24"/>
              </w:rPr>
              <w:t>Сп</w:t>
            </w:r>
            <w:proofErr w:type="spellEnd"/>
            <w:r w:rsidRPr="00B50213">
              <w:rPr>
                <w:rFonts w:ascii="Times New Roman" w:hAnsi="Times New Roman"/>
                <w:color w:val="auto"/>
                <w:sz w:val="24"/>
                <w:szCs w:val="24"/>
              </w:rPr>
              <w:t xml:space="preserve">- суммы перерасчета незаконно начисленной платы гражданам, организациям и государству в результате нарушений обязательных требований организациями, осуществляющими предоставление коммунальных услуг собственникам и </w:t>
            </w:r>
            <w:r w:rsidRPr="00B50213">
              <w:rPr>
                <w:rFonts w:ascii="Times New Roman" w:hAnsi="Times New Roman"/>
                <w:color w:val="auto"/>
                <w:sz w:val="24"/>
                <w:szCs w:val="24"/>
              </w:rPr>
              <w:lastRenderedPageBreak/>
              <w:t xml:space="preserve">пользователям помещений в многоквартирных домах и жилых домов, млн. </w:t>
            </w:r>
            <w:proofErr w:type="spellStart"/>
            <w:r w:rsidRPr="00B50213">
              <w:rPr>
                <w:rFonts w:ascii="Times New Roman" w:hAnsi="Times New Roman"/>
                <w:color w:val="auto"/>
                <w:sz w:val="24"/>
                <w:szCs w:val="24"/>
              </w:rPr>
              <w:t>руб</w:t>
            </w:r>
            <w:proofErr w:type="spellEnd"/>
            <w:r w:rsidRPr="00B50213">
              <w:rPr>
                <w:rFonts w:ascii="Times New Roman" w:hAnsi="Times New Roman"/>
                <w:color w:val="auto"/>
                <w:sz w:val="24"/>
                <w:szCs w:val="24"/>
              </w:rPr>
              <w:t>; ВРП - утвержденный валовой региональный продукт, млн. руб.   К учету принимаются  значение показателя с точностью не менее 1 сотой (два знака после запятой), показатели с точностью менее 1 сотой приравниваются к нулю</w:t>
            </w:r>
          </w:p>
          <w:p w:rsidR="009A638B" w:rsidRPr="00B50213" w:rsidRDefault="009A638B" w:rsidP="00F0441B">
            <w:pPr>
              <w:rPr>
                <w:rFonts w:ascii="Times New Roman" w:hAnsi="Times New Roman"/>
                <w:color w:val="auto"/>
                <w:sz w:val="24"/>
                <w:szCs w:val="24"/>
              </w:rPr>
            </w:pPr>
          </w:p>
          <w:p w:rsidR="009A638B" w:rsidRPr="00B50213" w:rsidRDefault="009A638B" w:rsidP="00F0441B">
            <w:pPr>
              <w:rPr>
                <w:rFonts w:ascii="Times New Roman" w:hAnsi="Times New Roman"/>
                <w:color w:val="auto"/>
                <w:sz w:val="24"/>
                <w:szCs w:val="24"/>
              </w:rPr>
            </w:pPr>
          </w:p>
        </w:tc>
        <w:tc>
          <w:tcPr>
            <w:tcW w:w="712" w:type="dxa"/>
            <w:tcBorders>
              <w:top w:val="single" w:sz="4" w:space="0" w:color="auto"/>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9A638B" w:rsidRPr="00B50213" w:rsidRDefault="009A638B" w:rsidP="00F0441B">
            <w:pPr>
              <w:jc w:val="center"/>
              <w:rPr>
                <w:rFonts w:ascii="Times New Roman" w:hAnsi="Times New Roman"/>
                <w:color w:val="auto"/>
                <w:sz w:val="24"/>
                <w:szCs w:val="24"/>
              </w:rPr>
            </w:pPr>
          </w:p>
        </w:tc>
        <w:tc>
          <w:tcPr>
            <w:tcW w:w="709" w:type="dxa"/>
            <w:gridSpan w:val="3"/>
            <w:tcBorders>
              <w:top w:val="single" w:sz="4" w:space="0" w:color="auto"/>
              <w:left w:val="nil"/>
              <w:bottom w:val="single" w:sz="4" w:space="0" w:color="auto"/>
              <w:right w:val="single" w:sz="4" w:space="0" w:color="auto"/>
            </w:tcBorders>
            <w:shd w:val="clear" w:color="000000" w:fill="FFFFFF"/>
            <w:vAlign w:val="center"/>
          </w:tcPr>
          <w:p w:rsidR="009A638B" w:rsidRPr="00B50213" w:rsidRDefault="009A638B" w:rsidP="00F0441B">
            <w:pPr>
              <w:jc w:val="center"/>
              <w:rPr>
                <w:rFonts w:ascii="Times New Roman" w:hAnsi="Times New Roman"/>
                <w:color w:val="auto"/>
                <w:sz w:val="24"/>
                <w:szCs w:val="24"/>
              </w:rPr>
            </w:pPr>
          </w:p>
        </w:tc>
        <w:tc>
          <w:tcPr>
            <w:tcW w:w="70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A638B" w:rsidRPr="00B50213" w:rsidRDefault="009A638B" w:rsidP="00F0441B">
            <w:pPr>
              <w:jc w:val="center"/>
              <w:rPr>
                <w:rFonts w:ascii="Times New Roman" w:hAnsi="Times New Roman"/>
                <w:color w:val="auto"/>
                <w:sz w:val="24"/>
                <w:szCs w:val="24"/>
              </w:rPr>
            </w:pPr>
          </w:p>
        </w:tc>
        <w:tc>
          <w:tcPr>
            <w:tcW w:w="842"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9A638B" w:rsidRPr="00B50213" w:rsidRDefault="009A638B" w:rsidP="00F0441B">
            <w:pPr>
              <w:jc w:val="center"/>
              <w:rPr>
                <w:rFonts w:ascii="Times New Roman" w:hAnsi="Times New Roman"/>
                <w:color w:val="auto"/>
                <w:sz w:val="24"/>
                <w:szCs w:val="24"/>
              </w:rPr>
            </w:pPr>
          </w:p>
        </w:tc>
        <w:tc>
          <w:tcPr>
            <w:tcW w:w="1708" w:type="dxa"/>
            <w:gridSpan w:val="6"/>
            <w:tcBorders>
              <w:top w:val="single" w:sz="4" w:space="0" w:color="auto"/>
              <w:left w:val="nil"/>
              <w:bottom w:val="single" w:sz="4" w:space="0" w:color="auto"/>
              <w:right w:val="single" w:sz="4" w:space="0" w:color="auto"/>
            </w:tcBorders>
            <w:shd w:val="clear" w:color="auto" w:fill="auto"/>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 xml:space="preserve">Статистические данные контрольного органа: журнал распоряжений, реестр проверок статистические данные </w:t>
            </w:r>
          </w:p>
        </w:tc>
        <w:tc>
          <w:tcPr>
            <w:tcW w:w="1702" w:type="dxa"/>
            <w:gridSpan w:val="4"/>
            <w:tcBorders>
              <w:top w:val="single" w:sz="4" w:space="0" w:color="auto"/>
              <w:left w:val="nil"/>
              <w:bottom w:val="single" w:sz="4" w:space="0" w:color="auto"/>
              <w:right w:val="single" w:sz="4" w:space="0" w:color="auto"/>
            </w:tcBorders>
            <w:vAlign w:val="center"/>
          </w:tcPr>
          <w:p w:rsidR="009A638B" w:rsidRPr="00B50213" w:rsidRDefault="009A638B" w:rsidP="00F0441B">
            <w:pPr>
              <w:jc w:val="center"/>
              <w:rPr>
                <w:rFonts w:ascii="Times New Roman" w:hAnsi="Times New Roman"/>
                <w:color w:val="auto"/>
                <w:sz w:val="24"/>
                <w:szCs w:val="24"/>
              </w:rPr>
            </w:pPr>
          </w:p>
        </w:tc>
      </w:tr>
      <w:tr w:rsidR="009A638B" w:rsidRPr="00B50213" w:rsidTr="00F0441B">
        <w:trPr>
          <w:gridAfter w:val="3"/>
          <w:wAfter w:w="46" w:type="dxa"/>
          <w:trHeight w:val="2640"/>
        </w:trPr>
        <w:tc>
          <w:tcPr>
            <w:tcW w:w="141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lastRenderedPageBreak/>
              <w:t>1.2.</w:t>
            </w:r>
          </w:p>
        </w:tc>
        <w:tc>
          <w:tcPr>
            <w:tcW w:w="2565" w:type="dxa"/>
            <w:tcBorders>
              <w:top w:val="single" w:sz="4" w:space="0" w:color="auto"/>
              <w:left w:val="nil"/>
              <w:bottom w:val="single" w:sz="4" w:space="0" w:color="auto"/>
              <w:right w:val="single" w:sz="4" w:space="0" w:color="auto"/>
            </w:tcBorders>
            <w:shd w:val="clear" w:color="000000" w:fill="FFFFFF"/>
            <w:vAlign w:val="center"/>
            <w:hideMark/>
          </w:tcPr>
          <w:p w:rsidR="009A638B" w:rsidRPr="00B50213" w:rsidRDefault="009A638B" w:rsidP="00F0441B">
            <w:pPr>
              <w:rPr>
                <w:rFonts w:ascii="Times New Roman" w:hAnsi="Times New Roman"/>
                <w:color w:val="auto"/>
                <w:sz w:val="24"/>
                <w:szCs w:val="24"/>
              </w:rPr>
            </w:pPr>
            <w:r w:rsidRPr="00B50213">
              <w:rPr>
                <w:rFonts w:ascii="Times New Roman" w:hAnsi="Times New Roman"/>
                <w:color w:val="auto"/>
                <w:sz w:val="24"/>
                <w:szCs w:val="24"/>
              </w:rPr>
              <w:t xml:space="preserve">Доля  выявленных случаев  нарушений обязательных требований, повлекших причинение вреда жизни, здоровью граждан  от общего количества выявленных нарушений </w:t>
            </w:r>
          </w:p>
        </w:tc>
        <w:tc>
          <w:tcPr>
            <w:tcW w:w="853" w:type="dxa"/>
            <w:tcBorders>
              <w:top w:val="single" w:sz="4" w:space="0" w:color="auto"/>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proofErr w:type="spellStart"/>
            <w:r w:rsidRPr="00B50213">
              <w:rPr>
                <w:rFonts w:ascii="Times New Roman" w:hAnsi="Times New Roman"/>
                <w:color w:val="auto"/>
                <w:sz w:val="24"/>
                <w:szCs w:val="24"/>
              </w:rPr>
              <w:t>Кспв</w:t>
            </w:r>
            <w:proofErr w:type="spellEnd"/>
            <w:r w:rsidRPr="00B50213">
              <w:rPr>
                <w:rFonts w:ascii="Times New Roman" w:hAnsi="Times New Roman"/>
                <w:color w:val="auto"/>
                <w:sz w:val="24"/>
                <w:szCs w:val="24"/>
              </w:rPr>
              <w:t xml:space="preserve">*100% / </w:t>
            </w:r>
            <w:proofErr w:type="spellStart"/>
            <w:r w:rsidRPr="00B50213">
              <w:rPr>
                <w:rFonts w:ascii="Times New Roman" w:hAnsi="Times New Roman"/>
                <w:color w:val="auto"/>
                <w:sz w:val="24"/>
                <w:szCs w:val="24"/>
              </w:rPr>
              <w:t>Ксн</w:t>
            </w:r>
            <w:proofErr w:type="spellEnd"/>
          </w:p>
        </w:tc>
        <w:tc>
          <w:tcPr>
            <w:tcW w:w="2975" w:type="dxa"/>
            <w:tcBorders>
              <w:top w:val="single" w:sz="4" w:space="0" w:color="auto"/>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proofErr w:type="spellStart"/>
            <w:r w:rsidRPr="00B50213">
              <w:rPr>
                <w:rFonts w:ascii="Times New Roman" w:hAnsi="Times New Roman"/>
                <w:color w:val="auto"/>
                <w:sz w:val="24"/>
                <w:szCs w:val="24"/>
              </w:rPr>
              <w:t>Кспв</w:t>
            </w:r>
            <w:proofErr w:type="spellEnd"/>
            <w:r w:rsidRPr="00B50213">
              <w:rPr>
                <w:rFonts w:ascii="Times New Roman" w:hAnsi="Times New Roman"/>
                <w:color w:val="auto"/>
                <w:sz w:val="24"/>
                <w:szCs w:val="24"/>
              </w:rPr>
              <w:t xml:space="preserve"> - количества выявленных случаев  нарушений обязательных требований, повлекших причинение вреда жизни, здоровью граждан, которые подтверждены вступившими в законную силу решениями суда;</w:t>
            </w:r>
          </w:p>
          <w:p w:rsidR="009A638B" w:rsidRPr="00B50213" w:rsidRDefault="009A638B" w:rsidP="00F0441B">
            <w:pPr>
              <w:jc w:val="center"/>
              <w:rPr>
                <w:rFonts w:ascii="Times New Roman" w:hAnsi="Times New Roman"/>
                <w:color w:val="auto"/>
                <w:sz w:val="24"/>
                <w:szCs w:val="24"/>
              </w:rPr>
            </w:pPr>
          </w:p>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 xml:space="preserve">К </w:t>
            </w:r>
            <w:proofErr w:type="spellStart"/>
            <w:r w:rsidRPr="00B50213">
              <w:rPr>
                <w:rFonts w:ascii="Times New Roman" w:hAnsi="Times New Roman"/>
                <w:color w:val="auto"/>
                <w:sz w:val="24"/>
                <w:szCs w:val="24"/>
              </w:rPr>
              <w:t>сн</w:t>
            </w:r>
            <w:proofErr w:type="spellEnd"/>
            <w:r w:rsidRPr="00B50213">
              <w:rPr>
                <w:rFonts w:ascii="Times New Roman" w:hAnsi="Times New Roman"/>
                <w:color w:val="auto"/>
                <w:sz w:val="24"/>
                <w:szCs w:val="24"/>
              </w:rPr>
              <w:t>-  общее количество случаев нарушения обязательных требований, выявленных по результатам проверок</w:t>
            </w:r>
          </w:p>
          <w:p w:rsidR="009A638B" w:rsidRPr="00B50213" w:rsidRDefault="009A638B" w:rsidP="00F0441B">
            <w:pPr>
              <w:jc w:val="center"/>
              <w:rPr>
                <w:rFonts w:ascii="Times New Roman" w:hAnsi="Times New Roman"/>
                <w:color w:val="auto"/>
                <w:sz w:val="24"/>
                <w:szCs w:val="24"/>
              </w:rPr>
            </w:pPr>
          </w:p>
        </w:tc>
        <w:tc>
          <w:tcPr>
            <w:tcW w:w="712" w:type="dxa"/>
            <w:tcBorders>
              <w:top w:val="single" w:sz="4" w:space="0" w:color="auto"/>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9A638B" w:rsidRPr="00B50213" w:rsidRDefault="009A638B" w:rsidP="00F0441B">
            <w:pPr>
              <w:jc w:val="center"/>
              <w:rPr>
                <w:rFonts w:ascii="Times New Roman" w:hAnsi="Times New Roman"/>
                <w:color w:val="auto"/>
                <w:sz w:val="24"/>
                <w:szCs w:val="24"/>
              </w:rPr>
            </w:pPr>
          </w:p>
        </w:tc>
        <w:tc>
          <w:tcPr>
            <w:tcW w:w="709" w:type="dxa"/>
            <w:gridSpan w:val="3"/>
            <w:tcBorders>
              <w:top w:val="single" w:sz="4" w:space="0" w:color="auto"/>
              <w:left w:val="nil"/>
              <w:bottom w:val="single" w:sz="4" w:space="0" w:color="auto"/>
              <w:right w:val="single" w:sz="4" w:space="0" w:color="auto"/>
            </w:tcBorders>
            <w:shd w:val="clear" w:color="000000" w:fill="FFFFFF"/>
            <w:vAlign w:val="center"/>
          </w:tcPr>
          <w:p w:rsidR="009A638B" w:rsidRPr="00B50213" w:rsidRDefault="009A638B" w:rsidP="00F0441B">
            <w:pPr>
              <w:jc w:val="center"/>
              <w:rPr>
                <w:rFonts w:ascii="Times New Roman" w:hAnsi="Times New Roman"/>
                <w:color w:val="auto"/>
                <w:sz w:val="24"/>
                <w:szCs w:val="24"/>
              </w:rPr>
            </w:pPr>
          </w:p>
        </w:tc>
        <w:tc>
          <w:tcPr>
            <w:tcW w:w="70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A638B" w:rsidRPr="00B50213" w:rsidRDefault="009A638B" w:rsidP="00F0441B">
            <w:pPr>
              <w:jc w:val="center"/>
              <w:rPr>
                <w:rFonts w:ascii="Times New Roman" w:hAnsi="Times New Roman"/>
                <w:color w:val="auto"/>
                <w:sz w:val="24"/>
                <w:szCs w:val="24"/>
              </w:rPr>
            </w:pPr>
          </w:p>
        </w:tc>
        <w:tc>
          <w:tcPr>
            <w:tcW w:w="842"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9A638B" w:rsidRPr="00B50213" w:rsidRDefault="009A638B" w:rsidP="00F0441B">
            <w:pPr>
              <w:jc w:val="center"/>
              <w:rPr>
                <w:rFonts w:ascii="Times New Roman" w:hAnsi="Times New Roman"/>
                <w:color w:val="auto"/>
                <w:sz w:val="24"/>
                <w:szCs w:val="24"/>
              </w:rPr>
            </w:pPr>
          </w:p>
        </w:tc>
        <w:tc>
          <w:tcPr>
            <w:tcW w:w="1708" w:type="dxa"/>
            <w:gridSpan w:val="6"/>
            <w:tcBorders>
              <w:top w:val="single" w:sz="4" w:space="0" w:color="auto"/>
              <w:left w:val="nil"/>
              <w:bottom w:val="single" w:sz="4" w:space="0" w:color="auto"/>
              <w:right w:val="single" w:sz="4" w:space="0" w:color="auto"/>
            </w:tcBorders>
            <w:shd w:val="clear" w:color="auto" w:fill="auto"/>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Статистические данные контрольного органа;                 данные  ГАС РФ  «Правосудие».</w:t>
            </w:r>
          </w:p>
          <w:p w:rsidR="009A638B" w:rsidRPr="00B50213" w:rsidRDefault="009A638B" w:rsidP="00F0441B">
            <w:pPr>
              <w:jc w:val="center"/>
              <w:rPr>
                <w:rFonts w:ascii="Times New Roman" w:hAnsi="Times New Roman"/>
                <w:color w:val="auto"/>
                <w:sz w:val="24"/>
                <w:szCs w:val="24"/>
              </w:rPr>
            </w:pPr>
          </w:p>
        </w:tc>
        <w:tc>
          <w:tcPr>
            <w:tcW w:w="1702" w:type="dxa"/>
            <w:gridSpan w:val="4"/>
            <w:tcBorders>
              <w:top w:val="single" w:sz="4" w:space="0" w:color="auto"/>
              <w:left w:val="nil"/>
              <w:bottom w:val="single" w:sz="4" w:space="0" w:color="auto"/>
              <w:right w:val="single" w:sz="4" w:space="0" w:color="auto"/>
            </w:tcBorders>
            <w:vAlign w:val="center"/>
          </w:tcPr>
          <w:p w:rsidR="009A638B" w:rsidRPr="00B50213" w:rsidRDefault="009A638B" w:rsidP="00F0441B">
            <w:pPr>
              <w:jc w:val="center"/>
              <w:rPr>
                <w:rFonts w:ascii="Times New Roman" w:hAnsi="Times New Roman"/>
                <w:color w:val="auto"/>
                <w:sz w:val="24"/>
                <w:szCs w:val="24"/>
              </w:rPr>
            </w:pPr>
          </w:p>
        </w:tc>
      </w:tr>
      <w:tr w:rsidR="009A638B" w:rsidRPr="00B50213" w:rsidTr="00F0441B">
        <w:trPr>
          <w:gridAfter w:val="1"/>
          <w:wAfter w:w="25" w:type="dxa"/>
          <w:trHeight w:val="447"/>
        </w:trPr>
        <w:tc>
          <w:tcPr>
            <w:tcW w:w="1412" w:type="dxa"/>
            <w:tcBorders>
              <w:top w:val="single" w:sz="4" w:space="0" w:color="auto"/>
              <w:left w:val="single" w:sz="4" w:space="0" w:color="auto"/>
              <w:bottom w:val="single" w:sz="4" w:space="0" w:color="auto"/>
              <w:right w:val="single" w:sz="4" w:space="0" w:color="auto"/>
            </w:tcBorders>
          </w:tcPr>
          <w:p w:rsidR="009A638B" w:rsidRPr="00B50213" w:rsidRDefault="009A638B" w:rsidP="00F0441B">
            <w:pPr>
              <w:jc w:val="center"/>
              <w:rPr>
                <w:rFonts w:ascii="Times New Roman" w:hAnsi="Times New Roman"/>
                <w:b/>
                <w:bCs/>
                <w:color w:val="auto"/>
                <w:sz w:val="24"/>
                <w:szCs w:val="24"/>
              </w:rPr>
            </w:pPr>
          </w:p>
        </w:tc>
        <w:tc>
          <w:tcPr>
            <w:tcW w:w="13789" w:type="dxa"/>
            <w:gridSpan w:val="26"/>
            <w:tcBorders>
              <w:top w:val="single" w:sz="4" w:space="0" w:color="auto"/>
              <w:left w:val="single" w:sz="4" w:space="0" w:color="auto"/>
              <w:bottom w:val="single" w:sz="4" w:space="0" w:color="auto"/>
              <w:right w:val="single" w:sz="4" w:space="0" w:color="auto"/>
            </w:tcBorders>
            <w:shd w:val="clear" w:color="auto" w:fill="auto"/>
            <w:vAlign w:val="center"/>
            <w:hideMark/>
          </w:tcPr>
          <w:p w:rsidR="009A638B" w:rsidRPr="00B50213" w:rsidRDefault="009A638B" w:rsidP="00F0441B">
            <w:pPr>
              <w:jc w:val="center"/>
              <w:rPr>
                <w:rFonts w:ascii="Times New Roman" w:hAnsi="Times New Roman"/>
                <w:b/>
                <w:bCs/>
                <w:color w:val="auto"/>
                <w:sz w:val="24"/>
                <w:szCs w:val="24"/>
              </w:rPr>
            </w:pPr>
            <w:r w:rsidRPr="00B50213">
              <w:rPr>
                <w:rFonts w:ascii="Times New Roman" w:hAnsi="Times New Roman"/>
                <w:b/>
                <w:bCs/>
                <w:color w:val="auto"/>
                <w:sz w:val="24"/>
                <w:szCs w:val="24"/>
              </w:rPr>
              <w:t>ИНДИКАТИВНЫЕ ПОКАЗАТЕЛИ</w:t>
            </w:r>
            <w:r w:rsidRPr="00B50213">
              <w:rPr>
                <w:rFonts w:ascii="Times New Roman" w:hAnsi="Times New Roman"/>
                <w:color w:val="auto"/>
                <w:sz w:val="24"/>
                <w:szCs w:val="24"/>
              </w:rPr>
              <w:t> </w:t>
            </w:r>
          </w:p>
        </w:tc>
      </w:tr>
      <w:tr w:rsidR="009A638B" w:rsidRPr="00B50213" w:rsidTr="00F0441B">
        <w:trPr>
          <w:gridAfter w:val="1"/>
          <w:wAfter w:w="25" w:type="dxa"/>
          <w:trHeight w:val="315"/>
        </w:trPr>
        <w:tc>
          <w:tcPr>
            <w:tcW w:w="1412" w:type="dxa"/>
            <w:tcBorders>
              <w:top w:val="single" w:sz="4" w:space="0" w:color="auto"/>
              <w:left w:val="single" w:sz="4" w:space="0" w:color="auto"/>
              <w:bottom w:val="single" w:sz="4" w:space="0" w:color="auto"/>
              <w:right w:val="single" w:sz="4" w:space="0" w:color="000000"/>
            </w:tcBorders>
            <w:vAlign w:val="center"/>
          </w:tcPr>
          <w:p w:rsidR="009A638B" w:rsidRPr="00B50213" w:rsidRDefault="009A638B" w:rsidP="00F0441B">
            <w:pPr>
              <w:jc w:val="center"/>
              <w:rPr>
                <w:rFonts w:ascii="Times New Roman" w:hAnsi="Times New Roman"/>
                <w:b/>
                <w:bCs/>
                <w:color w:val="auto"/>
                <w:sz w:val="24"/>
                <w:szCs w:val="24"/>
              </w:rPr>
            </w:pPr>
            <w:r w:rsidRPr="00B50213">
              <w:rPr>
                <w:rFonts w:ascii="Times New Roman" w:hAnsi="Times New Roman"/>
                <w:b/>
                <w:bCs/>
                <w:color w:val="auto"/>
                <w:sz w:val="24"/>
                <w:szCs w:val="24"/>
              </w:rPr>
              <w:lastRenderedPageBreak/>
              <w:t>2</w:t>
            </w:r>
          </w:p>
        </w:tc>
        <w:tc>
          <w:tcPr>
            <w:tcW w:w="13789" w:type="dxa"/>
            <w:gridSpan w:val="26"/>
            <w:tcBorders>
              <w:top w:val="single" w:sz="4" w:space="0" w:color="auto"/>
              <w:left w:val="single" w:sz="4" w:space="0" w:color="auto"/>
              <w:bottom w:val="single" w:sz="4" w:space="0" w:color="auto"/>
              <w:right w:val="single" w:sz="4" w:space="0" w:color="auto"/>
            </w:tcBorders>
            <w:shd w:val="clear" w:color="auto" w:fill="auto"/>
            <w:vAlign w:val="center"/>
            <w:hideMark/>
          </w:tcPr>
          <w:p w:rsidR="009A638B" w:rsidRPr="00B50213" w:rsidRDefault="009A638B" w:rsidP="00F0441B">
            <w:pPr>
              <w:autoSpaceDE w:val="0"/>
              <w:autoSpaceDN w:val="0"/>
              <w:adjustRightInd w:val="0"/>
              <w:jc w:val="center"/>
              <w:rPr>
                <w:rFonts w:ascii="Times New Roman" w:hAnsi="Times New Roman"/>
                <w:b/>
                <w:color w:val="auto"/>
                <w:sz w:val="24"/>
                <w:szCs w:val="24"/>
              </w:rPr>
            </w:pPr>
            <w:r w:rsidRPr="00B50213">
              <w:rPr>
                <w:rFonts w:ascii="Times New Roman" w:hAnsi="Times New Roman"/>
                <w:b/>
                <w:color w:val="auto"/>
                <w:sz w:val="24"/>
                <w:szCs w:val="24"/>
              </w:rPr>
              <w:t>Показатели, применяемые для мониторинга контрольной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а также уровень вмешательства в деятельность контролируемых лиц</w:t>
            </w:r>
          </w:p>
        </w:tc>
      </w:tr>
      <w:tr w:rsidR="009A638B" w:rsidRPr="00B50213" w:rsidTr="00F0441B">
        <w:trPr>
          <w:gridAfter w:val="1"/>
          <w:wAfter w:w="25" w:type="dxa"/>
          <w:trHeight w:val="315"/>
        </w:trPr>
        <w:tc>
          <w:tcPr>
            <w:tcW w:w="1412" w:type="dxa"/>
            <w:tcBorders>
              <w:top w:val="single" w:sz="4" w:space="0" w:color="auto"/>
              <w:left w:val="single" w:sz="4" w:space="0" w:color="auto"/>
              <w:bottom w:val="single" w:sz="4" w:space="0" w:color="auto"/>
              <w:right w:val="single" w:sz="4" w:space="0" w:color="auto"/>
            </w:tcBorders>
          </w:tcPr>
          <w:p w:rsidR="009A638B" w:rsidRPr="00B50213" w:rsidRDefault="009A638B" w:rsidP="00F0441B">
            <w:pPr>
              <w:jc w:val="center"/>
              <w:rPr>
                <w:rFonts w:ascii="Times New Roman" w:hAnsi="Times New Roman"/>
                <w:b/>
                <w:bCs/>
                <w:color w:val="auto"/>
                <w:sz w:val="24"/>
                <w:szCs w:val="24"/>
              </w:rPr>
            </w:pPr>
          </w:p>
        </w:tc>
        <w:tc>
          <w:tcPr>
            <w:tcW w:w="10378"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b/>
                <w:bCs/>
                <w:color w:val="auto"/>
                <w:sz w:val="24"/>
                <w:szCs w:val="24"/>
              </w:rPr>
              <w:t xml:space="preserve">                                  2.1. Контрольные мероприятия при взаимодействии с контролируемым лицом</w:t>
            </w:r>
          </w:p>
        </w:tc>
        <w:tc>
          <w:tcPr>
            <w:tcW w:w="1711" w:type="dxa"/>
            <w:gridSpan w:val="6"/>
            <w:tcBorders>
              <w:top w:val="single" w:sz="4" w:space="0" w:color="auto"/>
              <w:left w:val="single" w:sz="4" w:space="0" w:color="auto"/>
              <w:bottom w:val="single" w:sz="4" w:space="0" w:color="auto"/>
              <w:right w:val="single" w:sz="4" w:space="0" w:color="auto"/>
            </w:tcBorders>
          </w:tcPr>
          <w:p w:rsidR="009A638B" w:rsidRPr="00B50213" w:rsidRDefault="009A638B" w:rsidP="00F0441B">
            <w:pPr>
              <w:jc w:val="center"/>
              <w:rPr>
                <w:rFonts w:ascii="Times New Roman" w:hAnsi="Times New Roman"/>
                <w:b/>
                <w:bCs/>
                <w:color w:val="auto"/>
                <w:sz w:val="24"/>
                <w:szCs w:val="24"/>
              </w:rPr>
            </w:pPr>
          </w:p>
        </w:tc>
        <w:tc>
          <w:tcPr>
            <w:tcW w:w="1700" w:type="dxa"/>
            <w:gridSpan w:val="4"/>
            <w:tcBorders>
              <w:top w:val="single" w:sz="4" w:space="0" w:color="auto"/>
              <w:left w:val="single" w:sz="4" w:space="0" w:color="auto"/>
              <w:bottom w:val="single" w:sz="4" w:space="0" w:color="auto"/>
              <w:right w:val="single" w:sz="4" w:space="0" w:color="auto"/>
            </w:tcBorders>
          </w:tcPr>
          <w:p w:rsidR="009A638B" w:rsidRPr="00B50213" w:rsidRDefault="009A638B" w:rsidP="00F0441B">
            <w:pPr>
              <w:jc w:val="center"/>
              <w:rPr>
                <w:rFonts w:ascii="Times New Roman" w:hAnsi="Times New Roman"/>
                <w:b/>
                <w:bCs/>
                <w:color w:val="auto"/>
                <w:sz w:val="24"/>
                <w:szCs w:val="24"/>
              </w:rPr>
            </w:pPr>
          </w:p>
        </w:tc>
      </w:tr>
      <w:tr w:rsidR="009A638B" w:rsidRPr="00B50213" w:rsidTr="00F0441B">
        <w:trPr>
          <w:trHeight w:val="1860"/>
        </w:trPr>
        <w:tc>
          <w:tcPr>
            <w:tcW w:w="1412" w:type="dxa"/>
            <w:tcBorders>
              <w:top w:val="nil"/>
              <w:left w:val="single" w:sz="4" w:space="0" w:color="auto"/>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2.1.1.</w:t>
            </w:r>
          </w:p>
        </w:tc>
        <w:tc>
          <w:tcPr>
            <w:tcW w:w="2565" w:type="dxa"/>
            <w:tcBorders>
              <w:top w:val="nil"/>
              <w:left w:val="nil"/>
              <w:bottom w:val="single" w:sz="4" w:space="0" w:color="auto"/>
              <w:right w:val="single" w:sz="4" w:space="0" w:color="auto"/>
            </w:tcBorders>
            <w:shd w:val="clear" w:color="000000" w:fill="FFFFFF"/>
            <w:vAlign w:val="center"/>
            <w:hideMark/>
          </w:tcPr>
          <w:p w:rsidR="009A638B" w:rsidRPr="00B50213" w:rsidRDefault="009A638B" w:rsidP="00F0441B">
            <w:pPr>
              <w:rPr>
                <w:rFonts w:ascii="Times New Roman" w:hAnsi="Times New Roman"/>
                <w:color w:val="auto"/>
                <w:sz w:val="24"/>
                <w:szCs w:val="24"/>
              </w:rPr>
            </w:pPr>
            <w:r w:rsidRPr="00B50213">
              <w:rPr>
                <w:rFonts w:ascii="Times New Roman" w:hAnsi="Times New Roman"/>
                <w:color w:val="auto"/>
                <w:sz w:val="24"/>
                <w:szCs w:val="24"/>
              </w:rPr>
              <w:t xml:space="preserve">Доля контрольных мероприятий в рамках муниципального жилищного контроля, проведенных в установленные сроки, по отношению </w:t>
            </w:r>
            <w:r w:rsidRPr="00B50213">
              <w:rPr>
                <w:rFonts w:ascii="Times New Roman" w:hAnsi="Times New Roman"/>
                <w:color w:val="auto"/>
                <w:sz w:val="24"/>
                <w:szCs w:val="24"/>
              </w:rPr>
              <w:br/>
              <w:t xml:space="preserve">к общему количеству контрольных мероприятий , проведенных в рамках осуществления </w:t>
            </w:r>
          </w:p>
          <w:p w:rsidR="009A638B" w:rsidRPr="00B50213" w:rsidRDefault="009A638B" w:rsidP="00F0441B">
            <w:pPr>
              <w:rPr>
                <w:rFonts w:ascii="Times New Roman" w:hAnsi="Times New Roman"/>
                <w:color w:val="auto"/>
                <w:sz w:val="24"/>
                <w:szCs w:val="24"/>
              </w:rPr>
            </w:pPr>
            <w:r w:rsidRPr="00B50213">
              <w:rPr>
                <w:rFonts w:ascii="Times New Roman" w:hAnsi="Times New Roman"/>
                <w:color w:val="auto"/>
                <w:sz w:val="24"/>
                <w:szCs w:val="24"/>
              </w:rPr>
              <w:t>муниципального жилищного контроля</w:t>
            </w:r>
          </w:p>
        </w:tc>
        <w:tc>
          <w:tcPr>
            <w:tcW w:w="853" w:type="dxa"/>
            <w:tcBorders>
              <w:top w:val="nil"/>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proofErr w:type="spellStart"/>
            <w:r w:rsidRPr="00B50213">
              <w:rPr>
                <w:rFonts w:ascii="Times New Roman" w:hAnsi="Times New Roman"/>
                <w:color w:val="auto"/>
                <w:sz w:val="24"/>
                <w:szCs w:val="24"/>
              </w:rPr>
              <w:t>Пву</w:t>
            </w:r>
            <w:proofErr w:type="spellEnd"/>
            <w:r w:rsidRPr="00B50213">
              <w:rPr>
                <w:rFonts w:ascii="Times New Roman" w:hAnsi="Times New Roman"/>
                <w:color w:val="auto"/>
                <w:sz w:val="24"/>
                <w:szCs w:val="24"/>
              </w:rPr>
              <w:t xml:space="preserve">*100% / </w:t>
            </w:r>
            <w:proofErr w:type="spellStart"/>
            <w:r w:rsidRPr="00B50213">
              <w:rPr>
                <w:rFonts w:ascii="Times New Roman" w:hAnsi="Times New Roman"/>
                <w:color w:val="auto"/>
                <w:sz w:val="24"/>
                <w:szCs w:val="24"/>
              </w:rPr>
              <w:t>Пок</w:t>
            </w:r>
            <w:proofErr w:type="spellEnd"/>
          </w:p>
        </w:tc>
        <w:tc>
          <w:tcPr>
            <w:tcW w:w="2975" w:type="dxa"/>
            <w:tcBorders>
              <w:top w:val="nil"/>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proofErr w:type="spellStart"/>
            <w:r w:rsidRPr="00B50213">
              <w:rPr>
                <w:rFonts w:ascii="Times New Roman" w:hAnsi="Times New Roman"/>
                <w:color w:val="auto"/>
                <w:sz w:val="24"/>
                <w:szCs w:val="24"/>
              </w:rPr>
              <w:t>Пву</w:t>
            </w:r>
            <w:proofErr w:type="spellEnd"/>
            <w:r w:rsidRPr="00B50213">
              <w:rPr>
                <w:rFonts w:ascii="Times New Roman" w:hAnsi="Times New Roman"/>
                <w:color w:val="auto"/>
                <w:sz w:val="24"/>
                <w:szCs w:val="24"/>
              </w:rPr>
              <w:t xml:space="preserve"> – количество контрольных мероприятий в рамках муниципального жилищного контроля, проведенных в установленные сроки</w:t>
            </w:r>
          </w:p>
          <w:p w:rsidR="009A638B" w:rsidRPr="00B50213" w:rsidRDefault="009A638B" w:rsidP="00F0441B">
            <w:pPr>
              <w:jc w:val="center"/>
              <w:rPr>
                <w:rFonts w:ascii="Times New Roman" w:hAnsi="Times New Roman"/>
                <w:color w:val="auto"/>
                <w:sz w:val="24"/>
                <w:szCs w:val="24"/>
              </w:rPr>
            </w:pPr>
          </w:p>
          <w:p w:rsidR="009A638B" w:rsidRPr="00B50213" w:rsidRDefault="009A638B" w:rsidP="00F0441B">
            <w:pPr>
              <w:jc w:val="center"/>
              <w:rPr>
                <w:rFonts w:ascii="Times New Roman" w:hAnsi="Times New Roman"/>
                <w:color w:val="auto"/>
                <w:sz w:val="24"/>
                <w:szCs w:val="24"/>
              </w:rPr>
            </w:pPr>
            <w:proofErr w:type="spellStart"/>
            <w:r w:rsidRPr="00B50213">
              <w:rPr>
                <w:rFonts w:ascii="Times New Roman" w:hAnsi="Times New Roman"/>
                <w:color w:val="auto"/>
                <w:sz w:val="24"/>
                <w:szCs w:val="24"/>
              </w:rPr>
              <w:t>Пок</w:t>
            </w:r>
            <w:proofErr w:type="spellEnd"/>
            <w:r w:rsidRPr="00B50213">
              <w:rPr>
                <w:rFonts w:ascii="Times New Roman" w:hAnsi="Times New Roman"/>
                <w:color w:val="auto"/>
                <w:sz w:val="24"/>
                <w:szCs w:val="24"/>
              </w:rPr>
              <w:t xml:space="preserve"> – общее количество проведенных контрольных мероприятий  в рамках муниципального жилищного контроля </w:t>
            </w:r>
          </w:p>
        </w:tc>
        <w:tc>
          <w:tcPr>
            <w:tcW w:w="712" w:type="dxa"/>
            <w:tcBorders>
              <w:top w:val="nil"/>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rsidR="009A638B" w:rsidRPr="00B50213" w:rsidRDefault="009A638B" w:rsidP="00F0441B">
            <w:pPr>
              <w:jc w:val="center"/>
              <w:rPr>
                <w:rFonts w:ascii="Times New Roman" w:hAnsi="Times New Roman"/>
                <w:color w:val="auto"/>
                <w:sz w:val="24"/>
                <w:szCs w:val="24"/>
              </w:rPr>
            </w:pPr>
          </w:p>
        </w:tc>
        <w:tc>
          <w:tcPr>
            <w:tcW w:w="709" w:type="dxa"/>
            <w:gridSpan w:val="3"/>
            <w:tcBorders>
              <w:top w:val="nil"/>
              <w:left w:val="nil"/>
              <w:bottom w:val="single" w:sz="4" w:space="0" w:color="auto"/>
              <w:right w:val="single" w:sz="4" w:space="0" w:color="auto"/>
            </w:tcBorders>
            <w:shd w:val="clear" w:color="000000" w:fill="FFFFFF"/>
            <w:vAlign w:val="center"/>
          </w:tcPr>
          <w:p w:rsidR="009A638B" w:rsidRPr="00B50213" w:rsidRDefault="009A638B" w:rsidP="00F0441B">
            <w:pPr>
              <w:jc w:val="center"/>
              <w:rPr>
                <w:rFonts w:ascii="Times New Roman" w:hAnsi="Times New Roman"/>
                <w:color w:val="auto"/>
                <w:sz w:val="24"/>
                <w:szCs w:val="24"/>
              </w:rPr>
            </w:pPr>
          </w:p>
        </w:tc>
        <w:tc>
          <w:tcPr>
            <w:tcW w:w="737" w:type="dxa"/>
            <w:gridSpan w:val="4"/>
            <w:tcBorders>
              <w:top w:val="nil"/>
              <w:left w:val="single" w:sz="4" w:space="0" w:color="auto"/>
              <w:bottom w:val="single" w:sz="4" w:space="0" w:color="auto"/>
              <w:right w:val="single" w:sz="4" w:space="0" w:color="auto"/>
            </w:tcBorders>
            <w:shd w:val="clear" w:color="000000" w:fill="FFFFFF"/>
            <w:noWrap/>
            <w:vAlign w:val="center"/>
            <w:hideMark/>
          </w:tcPr>
          <w:p w:rsidR="009A638B" w:rsidRPr="00B50213" w:rsidRDefault="009A638B" w:rsidP="00F0441B">
            <w:pPr>
              <w:jc w:val="center"/>
              <w:rPr>
                <w:rFonts w:ascii="Times New Roman" w:hAnsi="Times New Roman"/>
                <w:color w:val="auto"/>
                <w:sz w:val="24"/>
                <w:szCs w:val="24"/>
              </w:rPr>
            </w:pPr>
          </w:p>
        </w:tc>
        <w:tc>
          <w:tcPr>
            <w:tcW w:w="853" w:type="dxa"/>
            <w:gridSpan w:val="4"/>
            <w:tcBorders>
              <w:top w:val="nil"/>
              <w:left w:val="nil"/>
              <w:bottom w:val="single" w:sz="4" w:space="0" w:color="auto"/>
              <w:right w:val="single" w:sz="4" w:space="0" w:color="auto"/>
            </w:tcBorders>
            <w:shd w:val="clear" w:color="000000" w:fill="FFFFFF"/>
            <w:noWrap/>
            <w:vAlign w:val="center"/>
            <w:hideMark/>
          </w:tcPr>
          <w:p w:rsidR="009A638B" w:rsidRPr="00B50213" w:rsidRDefault="009A638B" w:rsidP="00F0441B">
            <w:pPr>
              <w:jc w:val="center"/>
              <w:rPr>
                <w:rFonts w:ascii="Times New Roman" w:hAnsi="Times New Roman"/>
                <w:color w:val="auto"/>
                <w:sz w:val="24"/>
                <w:szCs w:val="24"/>
              </w:rPr>
            </w:pPr>
          </w:p>
        </w:tc>
        <w:tc>
          <w:tcPr>
            <w:tcW w:w="1708" w:type="dxa"/>
            <w:gridSpan w:val="6"/>
            <w:tcBorders>
              <w:top w:val="nil"/>
              <w:left w:val="nil"/>
              <w:bottom w:val="single" w:sz="4" w:space="0" w:color="auto"/>
              <w:right w:val="single" w:sz="4" w:space="0" w:color="auto"/>
            </w:tcBorders>
            <w:shd w:val="clear" w:color="auto" w:fill="auto"/>
            <w:vAlign w:val="center"/>
            <w:hideMark/>
          </w:tcPr>
          <w:p w:rsidR="009A638B" w:rsidRPr="00B50213" w:rsidRDefault="009A638B" w:rsidP="00F0441B">
            <w:pPr>
              <w:rPr>
                <w:rFonts w:ascii="Times New Roman" w:hAnsi="Times New Roman"/>
                <w:color w:val="auto"/>
                <w:sz w:val="24"/>
                <w:szCs w:val="24"/>
              </w:rPr>
            </w:pPr>
            <w:r w:rsidRPr="00B50213">
              <w:rPr>
                <w:rFonts w:ascii="Times New Roman" w:hAnsi="Times New Roman"/>
                <w:color w:val="auto"/>
                <w:sz w:val="24"/>
                <w:szCs w:val="24"/>
              </w:rPr>
              <w:t>Статистические данные контрольного органа</w:t>
            </w:r>
          </w:p>
        </w:tc>
        <w:tc>
          <w:tcPr>
            <w:tcW w:w="1709" w:type="dxa"/>
            <w:gridSpan w:val="4"/>
            <w:tcBorders>
              <w:top w:val="nil"/>
              <w:left w:val="nil"/>
              <w:bottom w:val="single" w:sz="4" w:space="0" w:color="auto"/>
              <w:right w:val="single" w:sz="4" w:space="0" w:color="auto"/>
            </w:tcBorders>
            <w:vAlign w:val="center"/>
          </w:tcPr>
          <w:p w:rsidR="009A638B" w:rsidRPr="00B50213" w:rsidRDefault="009A638B" w:rsidP="00F0441B">
            <w:pPr>
              <w:jc w:val="center"/>
              <w:rPr>
                <w:rFonts w:ascii="Times New Roman" w:hAnsi="Times New Roman"/>
                <w:color w:val="auto"/>
                <w:sz w:val="24"/>
                <w:szCs w:val="24"/>
              </w:rPr>
            </w:pPr>
          </w:p>
        </w:tc>
      </w:tr>
      <w:tr w:rsidR="009A638B" w:rsidRPr="00B50213" w:rsidTr="00F0441B">
        <w:trPr>
          <w:trHeight w:val="1815"/>
        </w:trPr>
        <w:tc>
          <w:tcPr>
            <w:tcW w:w="1412" w:type="dxa"/>
            <w:tcBorders>
              <w:top w:val="nil"/>
              <w:left w:val="single" w:sz="4" w:space="0" w:color="auto"/>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2.1.2.</w:t>
            </w:r>
          </w:p>
        </w:tc>
        <w:tc>
          <w:tcPr>
            <w:tcW w:w="2565" w:type="dxa"/>
            <w:tcBorders>
              <w:top w:val="nil"/>
              <w:left w:val="nil"/>
              <w:bottom w:val="single" w:sz="4" w:space="0" w:color="auto"/>
              <w:right w:val="single" w:sz="4" w:space="0" w:color="auto"/>
            </w:tcBorders>
            <w:shd w:val="clear" w:color="000000" w:fill="FFFFFF"/>
            <w:vAlign w:val="center"/>
            <w:hideMark/>
          </w:tcPr>
          <w:p w:rsidR="009A638B" w:rsidRPr="00B50213" w:rsidRDefault="009A638B" w:rsidP="00F0441B">
            <w:pPr>
              <w:rPr>
                <w:rFonts w:ascii="Times New Roman" w:hAnsi="Times New Roman"/>
                <w:color w:val="auto"/>
                <w:sz w:val="24"/>
                <w:szCs w:val="24"/>
              </w:rPr>
            </w:pPr>
            <w:r w:rsidRPr="00B50213">
              <w:rPr>
                <w:rFonts w:ascii="Times New Roman" w:hAnsi="Times New Roman"/>
                <w:color w:val="auto"/>
                <w:sz w:val="24"/>
                <w:szCs w:val="24"/>
              </w:rPr>
              <w:t xml:space="preserve">Доля предписаний, признанных незаконными в судебном порядке, по отношению к общему количеству предписаний, выданных  органом муниципального жилищного контроля в ходе осуществления муниципального </w:t>
            </w:r>
            <w:r w:rsidRPr="00B50213">
              <w:rPr>
                <w:rFonts w:ascii="Times New Roman" w:hAnsi="Times New Roman"/>
                <w:color w:val="auto"/>
                <w:sz w:val="24"/>
                <w:szCs w:val="24"/>
              </w:rPr>
              <w:lastRenderedPageBreak/>
              <w:t>жилищного контроля</w:t>
            </w:r>
          </w:p>
        </w:tc>
        <w:tc>
          <w:tcPr>
            <w:tcW w:w="853" w:type="dxa"/>
            <w:tcBorders>
              <w:top w:val="nil"/>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proofErr w:type="spellStart"/>
            <w:r w:rsidRPr="00B50213">
              <w:rPr>
                <w:rFonts w:ascii="Times New Roman" w:hAnsi="Times New Roman"/>
                <w:color w:val="auto"/>
                <w:sz w:val="24"/>
                <w:szCs w:val="24"/>
              </w:rPr>
              <w:lastRenderedPageBreak/>
              <w:t>ПРн</w:t>
            </w:r>
            <w:proofErr w:type="spellEnd"/>
            <w:r w:rsidRPr="00B50213">
              <w:rPr>
                <w:rFonts w:ascii="Times New Roman" w:hAnsi="Times New Roman"/>
                <w:color w:val="auto"/>
                <w:sz w:val="24"/>
                <w:szCs w:val="24"/>
              </w:rPr>
              <w:t xml:space="preserve">*100% / </w:t>
            </w:r>
            <w:proofErr w:type="spellStart"/>
            <w:r w:rsidRPr="00B50213">
              <w:rPr>
                <w:rFonts w:ascii="Times New Roman" w:hAnsi="Times New Roman"/>
                <w:color w:val="auto"/>
                <w:sz w:val="24"/>
                <w:szCs w:val="24"/>
              </w:rPr>
              <w:t>ПРо</w:t>
            </w:r>
            <w:proofErr w:type="spellEnd"/>
          </w:p>
        </w:tc>
        <w:tc>
          <w:tcPr>
            <w:tcW w:w="2975" w:type="dxa"/>
            <w:tcBorders>
              <w:top w:val="nil"/>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proofErr w:type="spellStart"/>
            <w:r w:rsidRPr="00B50213">
              <w:rPr>
                <w:rFonts w:ascii="Times New Roman" w:hAnsi="Times New Roman"/>
                <w:color w:val="auto"/>
                <w:sz w:val="24"/>
                <w:szCs w:val="24"/>
              </w:rPr>
              <w:t>ПРн</w:t>
            </w:r>
            <w:proofErr w:type="spellEnd"/>
            <w:r w:rsidRPr="00B50213">
              <w:rPr>
                <w:rFonts w:ascii="Times New Roman" w:hAnsi="Times New Roman"/>
                <w:color w:val="auto"/>
                <w:sz w:val="24"/>
                <w:szCs w:val="24"/>
              </w:rPr>
              <w:t>- количество предписаний,  признанных незаконными в судебном порядке;</w:t>
            </w:r>
          </w:p>
          <w:p w:rsidR="009A638B" w:rsidRPr="00B50213" w:rsidRDefault="009A638B" w:rsidP="00F0441B">
            <w:pPr>
              <w:jc w:val="center"/>
              <w:rPr>
                <w:rFonts w:ascii="Times New Roman" w:hAnsi="Times New Roman"/>
                <w:color w:val="auto"/>
                <w:sz w:val="24"/>
                <w:szCs w:val="24"/>
              </w:rPr>
            </w:pPr>
          </w:p>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 xml:space="preserve">Про- общее количеству предписаний, выданных в ходе муниципального жилищного контроля </w:t>
            </w:r>
          </w:p>
          <w:p w:rsidR="009A638B" w:rsidRPr="00B50213" w:rsidRDefault="009A638B" w:rsidP="00F0441B">
            <w:pPr>
              <w:jc w:val="center"/>
              <w:rPr>
                <w:rFonts w:ascii="Times New Roman" w:hAnsi="Times New Roman"/>
                <w:color w:val="auto"/>
                <w:sz w:val="24"/>
                <w:szCs w:val="24"/>
              </w:rPr>
            </w:pPr>
          </w:p>
        </w:tc>
        <w:tc>
          <w:tcPr>
            <w:tcW w:w="712" w:type="dxa"/>
            <w:tcBorders>
              <w:top w:val="nil"/>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rsidR="009A638B" w:rsidRPr="00B50213" w:rsidRDefault="009A638B" w:rsidP="00F0441B">
            <w:pPr>
              <w:jc w:val="center"/>
              <w:rPr>
                <w:rFonts w:ascii="Times New Roman" w:hAnsi="Times New Roman"/>
                <w:color w:val="auto"/>
                <w:sz w:val="24"/>
                <w:szCs w:val="24"/>
              </w:rPr>
            </w:pPr>
          </w:p>
        </w:tc>
        <w:tc>
          <w:tcPr>
            <w:tcW w:w="709" w:type="dxa"/>
            <w:gridSpan w:val="3"/>
            <w:tcBorders>
              <w:top w:val="single" w:sz="4" w:space="0" w:color="auto"/>
              <w:left w:val="nil"/>
              <w:bottom w:val="single" w:sz="4" w:space="0" w:color="auto"/>
              <w:right w:val="single" w:sz="4" w:space="0" w:color="auto"/>
            </w:tcBorders>
            <w:shd w:val="clear" w:color="000000" w:fill="FFFFFF"/>
            <w:vAlign w:val="center"/>
          </w:tcPr>
          <w:p w:rsidR="009A638B" w:rsidRPr="00B50213" w:rsidRDefault="009A638B" w:rsidP="00F0441B">
            <w:pPr>
              <w:jc w:val="center"/>
              <w:rPr>
                <w:rFonts w:ascii="Times New Roman" w:hAnsi="Times New Roman"/>
                <w:color w:val="auto"/>
                <w:sz w:val="24"/>
                <w:szCs w:val="24"/>
              </w:rPr>
            </w:pPr>
          </w:p>
        </w:tc>
        <w:tc>
          <w:tcPr>
            <w:tcW w:w="737"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A638B" w:rsidRPr="00B50213" w:rsidRDefault="009A638B" w:rsidP="00F0441B">
            <w:pPr>
              <w:jc w:val="center"/>
              <w:rPr>
                <w:rFonts w:ascii="Times New Roman" w:hAnsi="Times New Roman"/>
                <w:color w:val="auto"/>
                <w:sz w:val="24"/>
                <w:szCs w:val="24"/>
              </w:rPr>
            </w:pPr>
          </w:p>
        </w:tc>
        <w:tc>
          <w:tcPr>
            <w:tcW w:w="853" w:type="dxa"/>
            <w:gridSpan w:val="4"/>
            <w:tcBorders>
              <w:top w:val="nil"/>
              <w:left w:val="nil"/>
              <w:bottom w:val="single" w:sz="4" w:space="0" w:color="auto"/>
              <w:right w:val="single" w:sz="4" w:space="0" w:color="auto"/>
            </w:tcBorders>
            <w:shd w:val="clear" w:color="000000" w:fill="FFFFFF"/>
            <w:noWrap/>
            <w:vAlign w:val="center"/>
            <w:hideMark/>
          </w:tcPr>
          <w:p w:rsidR="009A638B" w:rsidRPr="00B50213" w:rsidRDefault="009A638B" w:rsidP="00F0441B">
            <w:pPr>
              <w:jc w:val="center"/>
              <w:rPr>
                <w:rFonts w:ascii="Times New Roman" w:hAnsi="Times New Roman"/>
                <w:color w:val="auto"/>
                <w:sz w:val="24"/>
                <w:szCs w:val="24"/>
              </w:rPr>
            </w:pPr>
          </w:p>
        </w:tc>
        <w:tc>
          <w:tcPr>
            <w:tcW w:w="1708" w:type="dxa"/>
            <w:gridSpan w:val="6"/>
            <w:tcBorders>
              <w:top w:val="nil"/>
              <w:left w:val="nil"/>
              <w:bottom w:val="single" w:sz="4" w:space="0" w:color="auto"/>
              <w:right w:val="single" w:sz="4" w:space="0" w:color="auto"/>
            </w:tcBorders>
            <w:shd w:val="clear" w:color="auto" w:fill="auto"/>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Статистические данные контрольного органа</w:t>
            </w:r>
          </w:p>
        </w:tc>
        <w:tc>
          <w:tcPr>
            <w:tcW w:w="1709" w:type="dxa"/>
            <w:gridSpan w:val="4"/>
            <w:tcBorders>
              <w:top w:val="nil"/>
              <w:left w:val="nil"/>
              <w:bottom w:val="single" w:sz="4" w:space="0" w:color="auto"/>
              <w:right w:val="single" w:sz="4" w:space="0" w:color="auto"/>
            </w:tcBorders>
            <w:vAlign w:val="center"/>
          </w:tcPr>
          <w:p w:rsidR="009A638B" w:rsidRPr="00B50213" w:rsidRDefault="009A638B" w:rsidP="00F0441B">
            <w:pPr>
              <w:jc w:val="center"/>
              <w:rPr>
                <w:rFonts w:ascii="Times New Roman" w:hAnsi="Times New Roman"/>
                <w:color w:val="auto"/>
                <w:sz w:val="24"/>
                <w:szCs w:val="24"/>
              </w:rPr>
            </w:pPr>
          </w:p>
        </w:tc>
      </w:tr>
      <w:tr w:rsidR="009A638B" w:rsidRPr="00B50213" w:rsidTr="00F0441B">
        <w:trPr>
          <w:trHeight w:val="1815"/>
        </w:trPr>
        <w:tc>
          <w:tcPr>
            <w:tcW w:w="141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lastRenderedPageBreak/>
              <w:t>2.1.3.</w:t>
            </w:r>
          </w:p>
        </w:tc>
        <w:tc>
          <w:tcPr>
            <w:tcW w:w="2565" w:type="dxa"/>
            <w:tcBorders>
              <w:top w:val="single" w:sz="4" w:space="0" w:color="auto"/>
              <w:left w:val="nil"/>
              <w:bottom w:val="single" w:sz="4" w:space="0" w:color="auto"/>
              <w:right w:val="single" w:sz="4" w:space="0" w:color="auto"/>
            </w:tcBorders>
            <w:shd w:val="clear" w:color="000000" w:fill="FFFFFF"/>
            <w:vAlign w:val="center"/>
            <w:hideMark/>
          </w:tcPr>
          <w:p w:rsidR="009A638B" w:rsidRPr="00B50213" w:rsidRDefault="009A638B" w:rsidP="00F0441B">
            <w:pPr>
              <w:rPr>
                <w:rFonts w:ascii="Times New Roman" w:hAnsi="Times New Roman"/>
                <w:color w:val="auto"/>
                <w:sz w:val="24"/>
                <w:szCs w:val="24"/>
              </w:rPr>
            </w:pPr>
            <w:r w:rsidRPr="00B50213">
              <w:rPr>
                <w:rFonts w:ascii="Times New Roman" w:hAnsi="Times New Roman"/>
                <w:color w:val="auto"/>
                <w:sz w:val="24"/>
                <w:szCs w:val="24"/>
              </w:rPr>
              <w:t>Доля контрольных мероприятий , проведенных рамках муниципального жилищного контроля, результаты которых были признаны недействительными</w:t>
            </w:r>
          </w:p>
        </w:tc>
        <w:tc>
          <w:tcPr>
            <w:tcW w:w="853" w:type="dxa"/>
            <w:tcBorders>
              <w:top w:val="single" w:sz="4" w:space="0" w:color="auto"/>
              <w:left w:val="nil"/>
              <w:bottom w:val="single" w:sz="4" w:space="0" w:color="auto"/>
              <w:right w:val="single" w:sz="4" w:space="0" w:color="auto"/>
            </w:tcBorders>
            <w:shd w:val="clear" w:color="000000" w:fill="FFFFFF"/>
            <w:vAlign w:val="center"/>
            <w:hideMark/>
          </w:tcPr>
          <w:p w:rsidR="009A638B" w:rsidRPr="00B50213" w:rsidRDefault="009A638B" w:rsidP="00F0441B">
            <w:pPr>
              <w:rPr>
                <w:rFonts w:ascii="Times New Roman" w:hAnsi="Times New Roman"/>
                <w:color w:val="auto"/>
                <w:sz w:val="24"/>
                <w:szCs w:val="24"/>
              </w:rPr>
            </w:pPr>
            <w:proofErr w:type="spellStart"/>
            <w:r w:rsidRPr="00B50213">
              <w:rPr>
                <w:rFonts w:ascii="Times New Roman" w:hAnsi="Times New Roman"/>
                <w:color w:val="auto"/>
                <w:sz w:val="24"/>
                <w:szCs w:val="24"/>
              </w:rPr>
              <w:t>Ппн</w:t>
            </w:r>
            <w:proofErr w:type="spellEnd"/>
            <w:r w:rsidRPr="00B50213">
              <w:rPr>
                <w:rFonts w:ascii="Times New Roman" w:hAnsi="Times New Roman"/>
                <w:color w:val="auto"/>
                <w:sz w:val="24"/>
                <w:szCs w:val="24"/>
              </w:rPr>
              <w:t xml:space="preserve">*100%  / </w:t>
            </w:r>
            <w:proofErr w:type="spellStart"/>
            <w:r w:rsidRPr="00B50213">
              <w:rPr>
                <w:rFonts w:ascii="Times New Roman" w:hAnsi="Times New Roman"/>
                <w:color w:val="auto"/>
                <w:sz w:val="24"/>
                <w:szCs w:val="24"/>
              </w:rPr>
              <w:t>Пок</w:t>
            </w:r>
            <w:proofErr w:type="spellEnd"/>
          </w:p>
        </w:tc>
        <w:tc>
          <w:tcPr>
            <w:tcW w:w="2975" w:type="dxa"/>
            <w:tcBorders>
              <w:top w:val="single" w:sz="4" w:space="0" w:color="auto"/>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proofErr w:type="spellStart"/>
            <w:r w:rsidRPr="00B50213">
              <w:rPr>
                <w:rFonts w:ascii="Times New Roman" w:hAnsi="Times New Roman"/>
                <w:color w:val="auto"/>
                <w:sz w:val="24"/>
                <w:szCs w:val="24"/>
              </w:rPr>
              <w:t>Ппн</w:t>
            </w:r>
            <w:proofErr w:type="spellEnd"/>
            <w:r w:rsidRPr="00B50213">
              <w:rPr>
                <w:rFonts w:ascii="Times New Roman" w:hAnsi="Times New Roman"/>
                <w:color w:val="auto"/>
                <w:sz w:val="24"/>
                <w:szCs w:val="24"/>
              </w:rPr>
              <w:t xml:space="preserve"> – количество контрольных мероприятий , результаты которых были признаны недействительными;</w:t>
            </w:r>
          </w:p>
          <w:p w:rsidR="009A638B" w:rsidRPr="00B50213" w:rsidRDefault="009A638B" w:rsidP="00F0441B">
            <w:pPr>
              <w:jc w:val="center"/>
              <w:rPr>
                <w:rFonts w:ascii="Times New Roman" w:hAnsi="Times New Roman"/>
                <w:color w:val="auto"/>
                <w:sz w:val="24"/>
                <w:szCs w:val="24"/>
              </w:rPr>
            </w:pPr>
            <w:proofErr w:type="spellStart"/>
            <w:r w:rsidRPr="00B50213">
              <w:rPr>
                <w:rFonts w:ascii="Times New Roman" w:hAnsi="Times New Roman"/>
                <w:color w:val="auto"/>
                <w:sz w:val="24"/>
                <w:szCs w:val="24"/>
              </w:rPr>
              <w:t>Пок</w:t>
            </w:r>
            <w:proofErr w:type="spellEnd"/>
            <w:r w:rsidRPr="00B50213">
              <w:rPr>
                <w:rFonts w:ascii="Times New Roman" w:hAnsi="Times New Roman"/>
                <w:color w:val="auto"/>
                <w:sz w:val="24"/>
                <w:szCs w:val="24"/>
              </w:rPr>
              <w:t xml:space="preserve"> - общему количество контрольных мероприятий , проведенных в рамках  муниципального жилищного контроля</w:t>
            </w:r>
          </w:p>
        </w:tc>
        <w:tc>
          <w:tcPr>
            <w:tcW w:w="712" w:type="dxa"/>
            <w:tcBorders>
              <w:top w:val="single" w:sz="4" w:space="0" w:color="auto"/>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9A638B" w:rsidRPr="00B50213" w:rsidRDefault="009A638B" w:rsidP="00F0441B">
            <w:pPr>
              <w:jc w:val="center"/>
              <w:rPr>
                <w:rFonts w:ascii="Times New Roman" w:hAnsi="Times New Roman"/>
                <w:color w:val="auto"/>
                <w:sz w:val="24"/>
                <w:szCs w:val="24"/>
              </w:rPr>
            </w:pPr>
          </w:p>
        </w:tc>
        <w:tc>
          <w:tcPr>
            <w:tcW w:w="709" w:type="dxa"/>
            <w:gridSpan w:val="3"/>
            <w:tcBorders>
              <w:top w:val="single" w:sz="4" w:space="0" w:color="auto"/>
              <w:left w:val="nil"/>
              <w:bottom w:val="single" w:sz="4" w:space="0" w:color="auto"/>
              <w:right w:val="single" w:sz="4" w:space="0" w:color="auto"/>
            </w:tcBorders>
            <w:shd w:val="clear" w:color="000000" w:fill="FFFFFF"/>
            <w:vAlign w:val="center"/>
          </w:tcPr>
          <w:p w:rsidR="009A638B" w:rsidRPr="00B50213" w:rsidRDefault="009A638B" w:rsidP="00F0441B">
            <w:pPr>
              <w:jc w:val="center"/>
              <w:rPr>
                <w:rFonts w:ascii="Times New Roman" w:hAnsi="Times New Roman"/>
                <w:color w:val="auto"/>
                <w:sz w:val="24"/>
                <w:szCs w:val="24"/>
              </w:rPr>
            </w:pPr>
          </w:p>
        </w:tc>
        <w:tc>
          <w:tcPr>
            <w:tcW w:w="737"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A638B" w:rsidRPr="00B50213" w:rsidRDefault="009A638B" w:rsidP="00F0441B">
            <w:pPr>
              <w:jc w:val="center"/>
              <w:rPr>
                <w:rFonts w:ascii="Times New Roman" w:hAnsi="Times New Roman"/>
                <w:color w:val="auto"/>
                <w:sz w:val="24"/>
                <w:szCs w:val="24"/>
              </w:rPr>
            </w:pPr>
          </w:p>
        </w:tc>
        <w:tc>
          <w:tcPr>
            <w:tcW w:w="853"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9A638B" w:rsidRPr="00B50213" w:rsidRDefault="009A638B" w:rsidP="00F0441B">
            <w:pPr>
              <w:jc w:val="center"/>
              <w:rPr>
                <w:rFonts w:ascii="Times New Roman" w:hAnsi="Times New Roman"/>
                <w:color w:val="auto"/>
                <w:sz w:val="24"/>
                <w:szCs w:val="24"/>
              </w:rPr>
            </w:pPr>
          </w:p>
        </w:tc>
        <w:tc>
          <w:tcPr>
            <w:tcW w:w="1708" w:type="dxa"/>
            <w:gridSpan w:val="6"/>
            <w:tcBorders>
              <w:top w:val="single" w:sz="4" w:space="0" w:color="auto"/>
              <w:left w:val="nil"/>
              <w:bottom w:val="single" w:sz="4" w:space="0" w:color="auto"/>
              <w:right w:val="single" w:sz="4" w:space="0" w:color="auto"/>
            </w:tcBorders>
            <w:shd w:val="clear" w:color="auto" w:fill="auto"/>
            <w:vAlign w:val="bottom"/>
            <w:hideMark/>
          </w:tcPr>
          <w:p w:rsidR="009A638B" w:rsidRPr="00B50213" w:rsidRDefault="009A638B" w:rsidP="00F0441B">
            <w:pPr>
              <w:rPr>
                <w:rFonts w:ascii="Times New Roman" w:hAnsi="Times New Roman"/>
                <w:color w:val="auto"/>
                <w:sz w:val="24"/>
                <w:szCs w:val="24"/>
              </w:rPr>
            </w:pPr>
            <w:r w:rsidRPr="00B50213">
              <w:rPr>
                <w:rFonts w:ascii="Times New Roman" w:hAnsi="Times New Roman"/>
                <w:color w:val="auto"/>
                <w:sz w:val="24"/>
                <w:szCs w:val="24"/>
              </w:rPr>
              <w:t>Статистические данные контрольного органа</w:t>
            </w:r>
          </w:p>
          <w:p w:rsidR="009A638B" w:rsidRPr="00B50213" w:rsidRDefault="009A638B" w:rsidP="00F0441B">
            <w:pPr>
              <w:rPr>
                <w:rFonts w:ascii="Times New Roman" w:hAnsi="Times New Roman"/>
                <w:color w:val="auto"/>
                <w:sz w:val="24"/>
                <w:szCs w:val="24"/>
              </w:rPr>
            </w:pPr>
          </w:p>
        </w:tc>
        <w:tc>
          <w:tcPr>
            <w:tcW w:w="1709" w:type="dxa"/>
            <w:gridSpan w:val="4"/>
            <w:tcBorders>
              <w:top w:val="single" w:sz="4" w:space="0" w:color="auto"/>
              <w:left w:val="nil"/>
              <w:bottom w:val="single" w:sz="4" w:space="0" w:color="auto"/>
              <w:right w:val="single" w:sz="4" w:space="0" w:color="auto"/>
            </w:tcBorders>
          </w:tcPr>
          <w:p w:rsidR="009A638B" w:rsidRPr="00B50213" w:rsidRDefault="009A638B" w:rsidP="00F0441B">
            <w:pPr>
              <w:rPr>
                <w:rFonts w:ascii="Times New Roman" w:hAnsi="Times New Roman"/>
                <w:color w:val="auto"/>
                <w:sz w:val="24"/>
                <w:szCs w:val="24"/>
              </w:rPr>
            </w:pPr>
          </w:p>
        </w:tc>
      </w:tr>
      <w:tr w:rsidR="009A638B" w:rsidRPr="00B50213" w:rsidTr="00F0441B">
        <w:trPr>
          <w:trHeight w:val="1381"/>
        </w:trPr>
        <w:tc>
          <w:tcPr>
            <w:tcW w:w="141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2.1.4.</w:t>
            </w:r>
          </w:p>
        </w:tc>
        <w:tc>
          <w:tcPr>
            <w:tcW w:w="2565" w:type="dxa"/>
            <w:tcBorders>
              <w:top w:val="single" w:sz="4" w:space="0" w:color="auto"/>
              <w:left w:val="nil"/>
              <w:bottom w:val="single" w:sz="4" w:space="0" w:color="auto"/>
              <w:right w:val="single" w:sz="4" w:space="0" w:color="auto"/>
            </w:tcBorders>
            <w:shd w:val="clear" w:color="000000" w:fill="FFFFFF"/>
            <w:vAlign w:val="center"/>
            <w:hideMark/>
          </w:tcPr>
          <w:p w:rsidR="009A638B" w:rsidRPr="00B50213" w:rsidRDefault="009A638B" w:rsidP="00F0441B">
            <w:pPr>
              <w:rPr>
                <w:rFonts w:ascii="Times New Roman" w:hAnsi="Times New Roman"/>
                <w:color w:val="auto"/>
                <w:sz w:val="24"/>
                <w:szCs w:val="24"/>
              </w:rPr>
            </w:pPr>
            <w:r w:rsidRPr="00B50213">
              <w:rPr>
                <w:rFonts w:ascii="Times New Roman" w:hAnsi="Times New Roman"/>
                <w:color w:val="auto"/>
                <w:sz w:val="24"/>
                <w:szCs w:val="24"/>
              </w:rPr>
              <w:t xml:space="preserve">Доля   контрольных мероприятий, проведенных органом муниципального жилищного контроля, с нарушениями требований законодательства Российской Федерации о порядке их проведения, по результатам выявления которых к должностным лицам органа муниципального </w:t>
            </w:r>
            <w:r w:rsidRPr="00B50213">
              <w:rPr>
                <w:rFonts w:ascii="Times New Roman" w:hAnsi="Times New Roman"/>
                <w:color w:val="auto"/>
                <w:sz w:val="24"/>
                <w:szCs w:val="24"/>
              </w:rPr>
              <w:lastRenderedPageBreak/>
              <w:t>жилищного контроля, осуществившим такие контрольные мероприятия, применены меры дисциплинарного, административного наказания от общего количества проведенных контрольных мероприятий</w:t>
            </w:r>
          </w:p>
          <w:p w:rsidR="009A638B" w:rsidRPr="00B50213" w:rsidRDefault="009A638B" w:rsidP="00F0441B">
            <w:pPr>
              <w:rPr>
                <w:rFonts w:ascii="Times New Roman" w:hAnsi="Times New Roman"/>
                <w:color w:val="auto"/>
                <w:sz w:val="24"/>
                <w:szCs w:val="24"/>
              </w:rPr>
            </w:pPr>
          </w:p>
        </w:tc>
        <w:tc>
          <w:tcPr>
            <w:tcW w:w="853" w:type="dxa"/>
            <w:tcBorders>
              <w:top w:val="single" w:sz="4" w:space="0" w:color="auto"/>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proofErr w:type="spellStart"/>
            <w:r w:rsidRPr="00B50213">
              <w:rPr>
                <w:rFonts w:ascii="Times New Roman" w:hAnsi="Times New Roman"/>
                <w:color w:val="auto"/>
                <w:sz w:val="24"/>
                <w:szCs w:val="24"/>
              </w:rPr>
              <w:lastRenderedPageBreak/>
              <w:t>Псн</w:t>
            </w:r>
            <w:proofErr w:type="spellEnd"/>
            <w:r w:rsidRPr="00B50213">
              <w:rPr>
                <w:rFonts w:ascii="Times New Roman" w:hAnsi="Times New Roman"/>
                <w:color w:val="auto"/>
                <w:sz w:val="24"/>
                <w:szCs w:val="24"/>
              </w:rPr>
              <w:t>*100%  /</w:t>
            </w:r>
            <w:proofErr w:type="spellStart"/>
            <w:r w:rsidRPr="00B50213">
              <w:rPr>
                <w:rFonts w:ascii="Times New Roman" w:hAnsi="Times New Roman"/>
                <w:color w:val="auto"/>
                <w:sz w:val="24"/>
                <w:szCs w:val="24"/>
              </w:rPr>
              <w:t>Пок</w:t>
            </w:r>
            <w:proofErr w:type="spellEnd"/>
          </w:p>
        </w:tc>
        <w:tc>
          <w:tcPr>
            <w:tcW w:w="2975" w:type="dxa"/>
            <w:tcBorders>
              <w:top w:val="single" w:sz="4" w:space="0" w:color="auto"/>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proofErr w:type="spellStart"/>
            <w:r w:rsidRPr="00B50213">
              <w:rPr>
                <w:rFonts w:ascii="Times New Roman" w:hAnsi="Times New Roman"/>
                <w:color w:val="auto"/>
                <w:sz w:val="24"/>
                <w:szCs w:val="24"/>
              </w:rPr>
              <w:t>Псн</w:t>
            </w:r>
            <w:proofErr w:type="spellEnd"/>
            <w:r w:rsidRPr="00B50213">
              <w:rPr>
                <w:rFonts w:ascii="Times New Roman" w:hAnsi="Times New Roman"/>
                <w:color w:val="auto"/>
                <w:sz w:val="24"/>
                <w:szCs w:val="24"/>
              </w:rPr>
              <w:t xml:space="preserve"> – количество контрольных мероприятий, проведенных в рамках муниципального жилищного контроля, с нарушениями требований законодательства РФ о порядке их проведения, по результатам выявления которых к должностным лицам органа муниципального жилищного контроля , осуществившим такие контрольные </w:t>
            </w:r>
            <w:r w:rsidRPr="00B50213">
              <w:rPr>
                <w:rFonts w:ascii="Times New Roman" w:hAnsi="Times New Roman"/>
                <w:color w:val="auto"/>
                <w:sz w:val="24"/>
                <w:szCs w:val="24"/>
              </w:rPr>
              <w:lastRenderedPageBreak/>
              <w:t xml:space="preserve">мероприятия, применены меры дисциплинарного, административного наказания   </w:t>
            </w:r>
          </w:p>
          <w:p w:rsidR="009A638B" w:rsidRPr="00B50213" w:rsidRDefault="009A638B" w:rsidP="00F0441B">
            <w:pPr>
              <w:jc w:val="center"/>
              <w:rPr>
                <w:rFonts w:ascii="Times New Roman" w:hAnsi="Times New Roman"/>
                <w:color w:val="auto"/>
                <w:sz w:val="24"/>
                <w:szCs w:val="24"/>
              </w:rPr>
            </w:pPr>
          </w:p>
          <w:p w:rsidR="009A638B" w:rsidRPr="00B50213" w:rsidRDefault="009A638B" w:rsidP="00F0441B">
            <w:pPr>
              <w:jc w:val="center"/>
              <w:rPr>
                <w:rFonts w:ascii="Times New Roman" w:hAnsi="Times New Roman"/>
                <w:color w:val="auto"/>
                <w:sz w:val="24"/>
                <w:szCs w:val="24"/>
              </w:rPr>
            </w:pPr>
            <w:proofErr w:type="spellStart"/>
            <w:r w:rsidRPr="00B50213">
              <w:rPr>
                <w:rFonts w:ascii="Times New Roman" w:hAnsi="Times New Roman"/>
                <w:color w:val="auto"/>
                <w:sz w:val="24"/>
                <w:szCs w:val="24"/>
              </w:rPr>
              <w:t>Пок</w:t>
            </w:r>
            <w:proofErr w:type="spellEnd"/>
            <w:r w:rsidRPr="00B50213">
              <w:rPr>
                <w:rFonts w:ascii="Times New Roman" w:hAnsi="Times New Roman"/>
                <w:color w:val="auto"/>
                <w:sz w:val="24"/>
                <w:szCs w:val="24"/>
              </w:rPr>
              <w:t>- общее количество контрольных мероприятий, проведенных в рамках муниципального жилищного контроля</w:t>
            </w:r>
          </w:p>
        </w:tc>
        <w:tc>
          <w:tcPr>
            <w:tcW w:w="712" w:type="dxa"/>
            <w:tcBorders>
              <w:top w:val="single" w:sz="4" w:space="0" w:color="auto"/>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9A638B" w:rsidRPr="00B50213" w:rsidRDefault="009A638B" w:rsidP="00F0441B">
            <w:pPr>
              <w:jc w:val="center"/>
              <w:rPr>
                <w:rFonts w:ascii="Times New Roman" w:hAnsi="Times New Roman"/>
                <w:color w:val="auto"/>
                <w:sz w:val="24"/>
                <w:szCs w:val="24"/>
              </w:rPr>
            </w:pPr>
          </w:p>
        </w:tc>
        <w:tc>
          <w:tcPr>
            <w:tcW w:w="709" w:type="dxa"/>
            <w:gridSpan w:val="3"/>
            <w:tcBorders>
              <w:top w:val="single" w:sz="4" w:space="0" w:color="auto"/>
              <w:left w:val="nil"/>
              <w:bottom w:val="single" w:sz="4" w:space="0" w:color="auto"/>
              <w:right w:val="single" w:sz="4" w:space="0" w:color="auto"/>
            </w:tcBorders>
            <w:shd w:val="clear" w:color="000000" w:fill="FFFFFF"/>
            <w:vAlign w:val="center"/>
          </w:tcPr>
          <w:p w:rsidR="009A638B" w:rsidRPr="00B50213" w:rsidRDefault="009A638B" w:rsidP="00F0441B">
            <w:pPr>
              <w:jc w:val="center"/>
              <w:rPr>
                <w:rFonts w:ascii="Times New Roman" w:hAnsi="Times New Roman"/>
                <w:color w:val="auto"/>
                <w:sz w:val="24"/>
                <w:szCs w:val="24"/>
              </w:rPr>
            </w:pPr>
          </w:p>
        </w:tc>
        <w:tc>
          <w:tcPr>
            <w:tcW w:w="737"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A638B" w:rsidRPr="00B50213" w:rsidRDefault="009A638B" w:rsidP="00F0441B">
            <w:pPr>
              <w:jc w:val="center"/>
              <w:rPr>
                <w:rFonts w:ascii="Times New Roman" w:hAnsi="Times New Roman"/>
                <w:color w:val="auto"/>
                <w:sz w:val="24"/>
                <w:szCs w:val="24"/>
              </w:rPr>
            </w:pPr>
          </w:p>
        </w:tc>
        <w:tc>
          <w:tcPr>
            <w:tcW w:w="853"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9A638B" w:rsidRPr="00B50213" w:rsidRDefault="009A638B" w:rsidP="00F0441B">
            <w:pPr>
              <w:jc w:val="center"/>
              <w:rPr>
                <w:rFonts w:ascii="Times New Roman" w:hAnsi="Times New Roman"/>
                <w:color w:val="auto"/>
                <w:sz w:val="24"/>
                <w:szCs w:val="24"/>
              </w:rPr>
            </w:pPr>
          </w:p>
        </w:tc>
        <w:tc>
          <w:tcPr>
            <w:tcW w:w="1708" w:type="dxa"/>
            <w:gridSpan w:val="6"/>
            <w:tcBorders>
              <w:top w:val="single" w:sz="4" w:space="0" w:color="auto"/>
              <w:left w:val="nil"/>
              <w:bottom w:val="single" w:sz="4" w:space="0" w:color="auto"/>
              <w:right w:val="single" w:sz="4" w:space="0" w:color="auto"/>
            </w:tcBorders>
            <w:shd w:val="clear" w:color="auto" w:fill="auto"/>
            <w:vAlign w:val="center"/>
            <w:hideMark/>
          </w:tcPr>
          <w:p w:rsidR="009A638B" w:rsidRPr="00B50213" w:rsidRDefault="009A638B" w:rsidP="00F0441B">
            <w:pPr>
              <w:rPr>
                <w:rFonts w:ascii="Times New Roman" w:hAnsi="Times New Roman"/>
                <w:color w:val="auto"/>
                <w:sz w:val="24"/>
                <w:szCs w:val="24"/>
              </w:rPr>
            </w:pPr>
            <w:r w:rsidRPr="00B50213">
              <w:rPr>
                <w:rFonts w:ascii="Times New Roman" w:hAnsi="Times New Roman"/>
                <w:color w:val="auto"/>
                <w:sz w:val="24"/>
                <w:szCs w:val="24"/>
              </w:rPr>
              <w:t>Статистические данные контрольного органа</w:t>
            </w:r>
          </w:p>
          <w:p w:rsidR="009A638B" w:rsidRPr="00B50213" w:rsidRDefault="009A638B" w:rsidP="00F0441B">
            <w:pPr>
              <w:rPr>
                <w:rFonts w:ascii="Times New Roman" w:hAnsi="Times New Roman"/>
                <w:color w:val="auto"/>
                <w:sz w:val="24"/>
                <w:szCs w:val="24"/>
              </w:rPr>
            </w:pPr>
          </w:p>
        </w:tc>
        <w:tc>
          <w:tcPr>
            <w:tcW w:w="1709" w:type="dxa"/>
            <w:gridSpan w:val="4"/>
            <w:tcBorders>
              <w:top w:val="single" w:sz="4" w:space="0" w:color="auto"/>
              <w:left w:val="nil"/>
              <w:bottom w:val="single" w:sz="4" w:space="0" w:color="auto"/>
              <w:right w:val="single" w:sz="4" w:space="0" w:color="auto"/>
            </w:tcBorders>
          </w:tcPr>
          <w:p w:rsidR="009A638B" w:rsidRPr="00B50213" w:rsidRDefault="009A638B" w:rsidP="00F0441B">
            <w:pPr>
              <w:rPr>
                <w:rFonts w:ascii="Times New Roman" w:hAnsi="Times New Roman"/>
                <w:color w:val="auto"/>
                <w:sz w:val="24"/>
                <w:szCs w:val="24"/>
              </w:rPr>
            </w:pPr>
          </w:p>
        </w:tc>
      </w:tr>
      <w:tr w:rsidR="009A638B" w:rsidRPr="00B50213" w:rsidTr="00F0441B">
        <w:trPr>
          <w:gridAfter w:val="1"/>
          <w:wAfter w:w="25" w:type="dxa"/>
          <w:trHeight w:val="533"/>
        </w:trPr>
        <w:tc>
          <w:tcPr>
            <w:tcW w:w="1412" w:type="dxa"/>
            <w:tcBorders>
              <w:top w:val="single" w:sz="4" w:space="0" w:color="auto"/>
              <w:left w:val="single" w:sz="4" w:space="0" w:color="auto"/>
              <w:bottom w:val="single" w:sz="4" w:space="0" w:color="auto"/>
              <w:right w:val="single" w:sz="4" w:space="0" w:color="auto"/>
            </w:tcBorders>
            <w:shd w:val="clear" w:color="000000" w:fill="FFFFFF"/>
            <w:hideMark/>
          </w:tcPr>
          <w:p w:rsidR="009A638B" w:rsidRPr="00B50213" w:rsidRDefault="009A638B" w:rsidP="00F0441B">
            <w:pPr>
              <w:jc w:val="center"/>
              <w:rPr>
                <w:rFonts w:ascii="Times New Roman" w:hAnsi="Times New Roman"/>
                <w:b/>
                <w:bCs/>
                <w:color w:val="auto"/>
                <w:sz w:val="24"/>
                <w:szCs w:val="24"/>
              </w:rPr>
            </w:pPr>
          </w:p>
        </w:tc>
        <w:tc>
          <w:tcPr>
            <w:tcW w:w="10369" w:type="dxa"/>
            <w:gridSpan w:val="15"/>
            <w:tcBorders>
              <w:top w:val="single" w:sz="4" w:space="0" w:color="auto"/>
              <w:left w:val="single" w:sz="4" w:space="0" w:color="auto"/>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b/>
                <w:bCs/>
                <w:color w:val="auto"/>
                <w:sz w:val="24"/>
                <w:szCs w:val="24"/>
              </w:rPr>
              <w:t>2.2. Мероприятия по контролю без взаимодействия с контролируемым лицом</w:t>
            </w:r>
          </w:p>
        </w:tc>
        <w:tc>
          <w:tcPr>
            <w:tcW w:w="1720" w:type="dxa"/>
            <w:gridSpan w:val="7"/>
            <w:tcBorders>
              <w:top w:val="single" w:sz="4" w:space="0" w:color="auto"/>
              <w:left w:val="nil"/>
              <w:bottom w:val="single" w:sz="4" w:space="0" w:color="auto"/>
              <w:right w:val="single" w:sz="4" w:space="0" w:color="auto"/>
            </w:tcBorders>
            <w:shd w:val="clear" w:color="auto" w:fill="auto"/>
            <w:vAlign w:val="center"/>
            <w:hideMark/>
          </w:tcPr>
          <w:p w:rsidR="009A638B" w:rsidRPr="00B50213" w:rsidRDefault="009A638B" w:rsidP="00F0441B">
            <w:pPr>
              <w:rPr>
                <w:rFonts w:ascii="Times New Roman" w:hAnsi="Times New Roman"/>
                <w:color w:val="auto"/>
                <w:sz w:val="24"/>
                <w:szCs w:val="24"/>
              </w:rPr>
            </w:pPr>
          </w:p>
        </w:tc>
        <w:tc>
          <w:tcPr>
            <w:tcW w:w="1700" w:type="dxa"/>
            <w:gridSpan w:val="4"/>
            <w:tcBorders>
              <w:top w:val="single" w:sz="4" w:space="0" w:color="auto"/>
              <w:left w:val="nil"/>
              <w:bottom w:val="single" w:sz="4" w:space="0" w:color="auto"/>
              <w:right w:val="single" w:sz="4" w:space="0" w:color="auto"/>
            </w:tcBorders>
          </w:tcPr>
          <w:p w:rsidR="009A638B" w:rsidRPr="00B50213" w:rsidRDefault="009A638B" w:rsidP="00F0441B">
            <w:pPr>
              <w:rPr>
                <w:rFonts w:ascii="Times New Roman" w:hAnsi="Times New Roman"/>
                <w:color w:val="auto"/>
                <w:sz w:val="24"/>
                <w:szCs w:val="24"/>
              </w:rPr>
            </w:pPr>
          </w:p>
        </w:tc>
      </w:tr>
      <w:tr w:rsidR="009A638B" w:rsidRPr="00B50213" w:rsidTr="00F0441B">
        <w:trPr>
          <w:gridAfter w:val="2"/>
          <w:wAfter w:w="37" w:type="dxa"/>
          <w:trHeight w:val="465"/>
        </w:trPr>
        <w:tc>
          <w:tcPr>
            <w:tcW w:w="1412" w:type="dxa"/>
            <w:tcBorders>
              <w:top w:val="nil"/>
              <w:left w:val="single" w:sz="4" w:space="0" w:color="auto"/>
              <w:bottom w:val="single" w:sz="4" w:space="0" w:color="auto"/>
              <w:right w:val="single" w:sz="4" w:space="0" w:color="auto"/>
            </w:tcBorders>
            <w:shd w:val="clear" w:color="000000" w:fill="FFFFFF"/>
            <w:vAlign w:val="center"/>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2.2.1.</w:t>
            </w:r>
          </w:p>
        </w:tc>
        <w:tc>
          <w:tcPr>
            <w:tcW w:w="2565" w:type="dxa"/>
            <w:tcBorders>
              <w:top w:val="nil"/>
              <w:left w:val="nil"/>
              <w:bottom w:val="single" w:sz="4" w:space="0" w:color="auto"/>
              <w:right w:val="single" w:sz="4" w:space="0" w:color="auto"/>
            </w:tcBorders>
            <w:shd w:val="clear" w:color="000000" w:fill="FFFFFF"/>
            <w:vAlign w:val="center"/>
            <w:hideMark/>
          </w:tcPr>
          <w:p w:rsidR="009A638B" w:rsidRPr="00B50213" w:rsidRDefault="009A638B" w:rsidP="00F0441B">
            <w:pPr>
              <w:rPr>
                <w:rFonts w:ascii="Times New Roman" w:hAnsi="Times New Roman"/>
                <w:color w:val="auto"/>
                <w:sz w:val="24"/>
                <w:szCs w:val="24"/>
              </w:rPr>
            </w:pPr>
            <w:r w:rsidRPr="00B50213">
              <w:rPr>
                <w:rFonts w:ascii="Times New Roman" w:hAnsi="Times New Roman"/>
                <w:color w:val="auto"/>
                <w:sz w:val="24"/>
                <w:szCs w:val="24"/>
              </w:rPr>
              <w:t xml:space="preserve">Общее количество контрольных мероприятий  </w:t>
            </w:r>
          </w:p>
        </w:tc>
        <w:tc>
          <w:tcPr>
            <w:tcW w:w="853" w:type="dxa"/>
            <w:tcBorders>
              <w:top w:val="nil"/>
              <w:left w:val="nil"/>
              <w:bottom w:val="single" w:sz="4" w:space="0" w:color="auto"/>
              <w:right w:val="single" w:sz="4" w:space="0" w:color="auto"/>
            </w:tcBorders>
            <w:shd w:val="clear" w:color="000000" w:fill="FFFFFF"/>
            <w:vAlign w:val="center"/>
          </w:tcPr>
          <w:p w:rsidR="009A638B" w:rsidRPr="00B50213" w:rsidRDefault="009A638B" w:rsidP="00F0441B">
            <w:pPr>
              <w:rPr>
                <w:rFonts w:ascii="Times New Roman" w:hAnsi="Times New Roman"/>
                <w:color w:val="auto"/>
                <w:sz w:val="24"/>
                <w:szCs w:val="24"/>
              </w:rPr>
            </w:pPr>
            <w:r w:rsidRPr="00B50213">
              <w:rPr>
                <w:rFonts w:ascii="Times New Roman" w:hAnsi="Times New Roman"/>
                <w:color w:val="auto"/>
                <w:sz w:val="24"/>
                <w:szCs w:val="24"/>
              </w:rPr>
              <w:t>статистические данные инспекции</w:t>
            </w:r>
          </w:p>
        </w:tc>
        <w:tc>
          <w:tcPr>
            <w:tcW w:w="2975" w:type="dxa"/>
            <w:tcBorders>
              <w:top w:val="nil"/>
              <w:left w:val="nil"/>
              <w:bottom w:val="single" w:sz="4" w:space="0" w:color="auto"/>
              <w:right w:val="single" w:sz="4" w:space="0" w:color="auto"/>
            </w:tcBorders>
            <w:shd w:val="clear" w:color="000000" w:fill="FFFFFF"/>
            <w:vAlign w:val="center"/>
          </w:tcPr>
          <w:p w:rsidR="009A638B" w:rsidRPr="00B50213" w:rsidRDefault="009A638B" w:rsidP="00F0441B">
            <w:pPr>
              <w:rPr>
                <w:rFonts w:ascii="Times New Roman" w:hAnsi="Times New Roman"/>
                <w:color w:val="auto"/>
                <w:sz w:val="24"/>
                <w:szCs w:val="24"/>
              </w:rPr>
            </w:pPr>
            <w:r w:rsidRPr="00B50213">
              <w:rPr>
                <w:rFonts w:ascii="Times New Roman" w:hAnsi="Times New Roman"/>
                <w:color w:val="auto"/>
                <w:sz w:val="24"/>
                <w:szCs w:val="24"/>
              </w:rPr>
              <w:t>Статистические данные органа муниципального жилищного контроля</w:t>
            </w:r>
          </w:p>
        </w:tc>
        <w:tc>
          <w:tcPr>
            <w:tcW w:w="712" w:type="dxa"/>
            <w:tcBorders>
              <w:top w:val="nil"/>
              <w:left w:val="nil"/>
              <w:bottom w:val="single" w:sz="4" w:space="0" w:color="auto"/>
              <w:right w:val="single" w:sz="4" w:space="0" w:color="auto"/>
            </w:tcBorders>
            <w:shd w:val="clear" w:color="000000" w:fill="FFFFFF"/>
            <w:vAlign w:val="center"/>
          </w:tcPr>
          <w:p w:rsidR="009A638B" w:rsidRPr="00B50213" w:rsidRDefault="009A638B" w:rsidP="00F0441B">
            <w:pPr>
              <w:jc w:val="center"/>
              <w:rPr>
                <w:rFonts w:ascii="Times New Roman" w:hAnsi="Times New Roman"/>
                <w:color w:val="auto"/>
                <w:sz w:val="24"/>
                <w:szCs w:val="24"/>
              </w:rPr>
            </w:pPr>
          </w:p>
        </w:tc>
        <w:tc>
          <w:tcPr>
            <w:tcW w:w="993" w:type="dxa"/>
            <w:gridSpan w:val="2"/>
            <w:tcBorders>
              <w:top w:val="nil"/>
              <w:left w:val="nil"/>
              <w:bottom w:val="single" w:sz="4" w:space="0" w:color="auto"/>
              <w:right w:val="single" w:sz="4" w:space="0" w:color="auto"/>
            </w:tcBorders>
            <w:shd w:val="clear" w:color="000000" w:fill="FFFFFF"/>
            <w:vAlign w:val="center"/>
          </w:tcPr>
          <w:p w:rsidR="009A638B" w:rsidRPr="00B50213" w:rsidRDefault="009A638B" w:rsidP="00F0441B">
            <w:pPr>
              <w:jc w:val="center"/>
              <w:rPr>
                <w:rFonts w:ascii="Times New Roman" w:hAnsi="Times New Roman"/>
                <w:color w:val="auto"/>
                <w:sz w:val="24"/>
                <w:szCs w:val="24"/>
              </w:rPr>
            </w:pPr>
          </w:p>
        </w:tc>
        <w:tc>
          <w:tcPr>
            <w:tcW w:w="690" w:type="dxa"/>
            <w:gridSpan w:val="2"/>
            <w:tcBorders>
              <w:top w:val="nil"/>
              <w:left w:val="nil"/>
              <w:bottom w:val="single" w:sz="4" w:space="0" w:color="auto"/>
              <w:right w:val="single" w:sz="4" w:space="0" w:color="auto"/>
            </w:tcBorders>
            <w:shd w:val="clear" w:color="000000" w:fill="FFFFFF"/>
            <w:vAlign w:val="center"/>
          </w:tcPr>
          <w:p w:rsidR="009A638B" w:rsidRPr="00B50213" w:rsidRDefault="009A638B" w:rsidP="00F0441B">
            <w:pPr>
              <w:jc w:val="center"/>
              <w:rPr>
                <w:rFonts w:ascii="Times New Roman" w:hAnsi="Times New Roman"/>
                <w:color w:val="auto"/>
                <w:sz w:val="24"/>
                <w:szCs w:val="24"/>
              </w:rPr>
            </w:pPr>
          </w:p>
        </w:tc>
        <w:tc>
          <w:tcPr>
            <w:tcW w:w="728" w:type="dxa"/>
            <w:gridSpan w:val="3"/>
            <w:tcBorders>
              <w:top w:val="nil"/>
              <w:left w:val="nil"/>
              <w:bottom w:val="single" w:sz="4" w:space="0" w:color="auto"/>
              <w:right w:val="single" w:sz="4" w:space="0" w:color="auto"/>
            </w:tcBorders>
            <w:shd w:val="clear" w:color="000000" w:fill="FFFFFF"/>
            <w:vAlign w:val="center"/>
          </w:tcPr>
          <w:p w:rsidR="009A638B" w:rsidRPr="00B50213" w:rsidRDefault="009A638B" w:rsidP="00F0441B">
            <w:pPr>
              <w:jc w:val="center"/>
              <w:rPr>
                <w:rFonts w:ascii="Times New Roman" w:hAnsi="Times New Roman"/>
                <w:color w:val="auto"/>
                <w:sz w:val="24"/>
                <w:szCs w:val="24"/>
              </w:rPr>
            </w:pPr>
          </w:p>
        </w:tc>
        <w:tc>
          <w:tcPr>
            <w:tcW w:w="853" w:type="dxa"/>
            <w:gridSpan w:val="4"/>
            <w:tcBorders>
              <w:top w:val="nil"/>
              <w:left w:val="nil"/>
              <w:bottom w:val="single" w:sz="4" w:space="0" w:color="auto"/>
              <w:right w:val="single" w:sz="4" w:space="0" w:color="auto"/>
            </w:tcBorders>
            <w:shd w:val="clear" w:color="000000" w:fill="FFFFFF"/>
            <w:vAlign w:val="center"/>
          </w:tcPr>
          <w:p w:rsidR="009A638B" w:rsidRPr="00B50213" w:rsidRDefault="009A638B" w:rsidP="00F0441B">
            <w:pPr>
              <w:jc w:val="center"/>
              <w:rPr>
                <w:rFonts w:ascii="Times New Roman" w:hAnsi="Times New Roman"/>
                <w:color w:val="auto"/>
                <w:sz w:val="24"/>
                <w:szCs w:val="24"/>
              </w:rPr>
            </w:pPr>
          </w:p>
        </w:tc>
        <w:tc>
          <w:tcPr>
            <w:tcW w:w="1708" w:type="dxa"/>
            <w:gridSpan w:val="6"/>
            <w:tcBorders>
              <w:top w:val="nil"/>
              <w:left w:val="nil"/>
              <w:bottom w:val="single" w:sz="4" w:space="0" w:color="auto"/>
              <w:right w:val="single" w:sz="4" w:space="0" w:color="auto"/>
            </w:tcBorders>
            <w:shd w:val="clear" w:color="000000" w:fill="FFFFFF"/>
            <w:vAlign w:val="center"/>
          </w:tcPr>
          <w:p w:rsidR="009A638B" w:rsidRPr="00B50213" w:rsidRDefault="009A638B" w:rsidP="00F0441B">
            <w:pPr>
              <w:rPr>
                <w:rFonts w:ascii="Times New Roman" w:hAnsi="Times New Roman"/>
                <w:color w:val="auto"/>
                <w:sz w:val="24"/>
                <w:szCs w:val="24"/>
              </w:rPr>
            </w:pPr>
            <w:r w:rsidRPr="00B50213">
              <w:rPr>
                <w:rFonts w:ascii="Times New Roman" w:hAnsi="Times New Roman"/>
                <w:color w:val="auto"/>
                <w:sz w:val="24"/>
                <w:szCs w:val="24"/>
              </w:rPr>
              <w:t>Статистические данные контрольного органа</w:t>
            </w:r>
          </w:p>
        </w:tc>
        <w:tc>
          <w:tcPr>
            <w:tcW w:w="1700" w:type="dxa"/>
            <w:gridSpan w:val="4"/>
            <w:tcBorders>
              <w:top w:val="nil"/>
              <w:left w:val="nil"/>
              <w:bottom w:val="single" w:sz="4" w:space="0" w:color="auto"/>
              <w:right w:val="single" w:sz="4" w:space="0" w:color="auto"/>
            </w:tcBorders>
            <w:shd w:val="clear" w:color="000000" w:fill="FFFFFF"/>
            <w:vAlign w:val="center"/>
          </w:tcPr>
          <w:p w:rsidR="009A638B" w:rsidRPr="00B50213" w:rsidRDefault="009A638B" w:rsidP="00F0441B">
            <w:pPr>
              <w:jc w:val="center"/>
              <w:rPr>
                <w:rFonts w:ascii="Times New Roman" w:hAnsi="Times New Roman"/>
                <w:color w:val="auto"/>
                <w:sz w:val="24"/>
                <w:szCs w:val="24"/>
              </w:rPr>
            </w:pPr>
          </w:p>
        </w:tc>
      </w:tr>
      <w:tr w:rsidR="009A638B" w:rsidRPr="00B50213" w:rsidTr="00F0441B">
        <w:trPr>
          <w:gridAfter w:val="1"/>
          <w:wAfter w:w="25" w:type="dxa"/>
          <w:trHeight w:val="1680"/>
        </w:trPr>
        <w:tc>
          <w:tcPr>
            <w:tcW w:w="1412" w:type="dxa"/>
            <w:tcBorders>
              <w:top w:val="nil"/>
              <w:left w:val="single" w:sz="4" w:space="0" w:color="auto"/>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2.2.2.</w:t>
            </w:r>
          </w:p>
        </w:tc>
        <w:tc>
          <w:tcPr>
            <w:tcW w:w="2565" w:type="dxa"/>
            <w:tcBorders>
              <w:top w:val="nil"/>
              <w:left w:val="nil"/>
              <w:bottom w:val="single" w:sz="4" w:space="0" w:color="auto"/>
              <w:right w:val="single" w:sz="4" w:space="0" w:color="auto"/>
            </w:tcBorders>
            <w:shd w:val="clear" w:color="000000" w:fill="FFFFFF"/>
            <w:vAlign w:val="center"/>
            <w:hideMark/>
          </w:tcPr>
          <w:p w:rsidR="009A638B" w:rsidRPr="00B50213" w:rsidRDefault="009A638B" w:rsidP="00F0441B">
            <w:pPr>
              <w:rPr>
                <w:rFonts w:ascii="Times New Roman" w:hAnsi="Times New Roman"/>
                <w:color w:val="auto"/>
                <w:sz w:val="24"/>
                <w:szCs w:val="24"/>
              </w:rPr>
            </w:pPr>
            <w:r w:rsidRPr="00B50213">
              <w:rPr>
                <w:rFonts w:ascii="Times New Roman" w:hAnsi="Times New Roman"/>
                <w:color w:val="auto"/>
                <w:sz w:val="24"/>
                <w:szCs w:val="24"/>
              </w:rPr>
              <w:t xml:space="preserve">Доля предписаний, признанных незаконными в судебном порядке, по отношению к общему количеству предписаний, выданных </w:t>
            </w:r>
          </w:p>
          <w:p w:rsidR="009A638B" w:rsidRPr="00B50213" w:rsidRDefault="009A638B" w:rsidP="00F0441B">
            <w:pPr>
              <w:rPr>
                <w:rFonts w:ascii="Times New Roman" w:hAnsi="Times New Roman"/>
                <w:color w:val="auto"/>
                <w:sz w:val="24"/>
                <w:szCs w:val="24"/>
              </w:rPr>
            </w:pPr>
            <w:r w:rsidRPr="00B50213">
              <w:rPr>
                <w:rFonts w:ascii="Times New Roman" w:hAnsi="Times New Roman"/>
                <w:color w:val="auto"/>
                <w:sz w:val="24"/>
                <w:szCs w:val="24"/>
              </w:rPr>
              <w:t xml:space="preserve">органом муниципального </w:t>
            </w:r>
            <w:r w:rsidRPr="00B50213">
              <w:rPr>
                <w:rFonts w:ascii="Times New Roman" w:hAnsi="Times New Roman"/>
                <w:color w:val="auto"/>
                <w:sz w:val="24"/>
                <w:szCs w:val="24"/>
              </w:rPr>
              <w:lastRenderedPageBreak/>
              <w:t>жилищного контроля</w:t>
            </w:r>
          </w:p>
          <w:p w:rsidR="009A638B" w:rsidRPr="00B50213" w:rsidRDefault="009A638B" w:rsidP="00F0441B">
            <w:pPr>
              <w:rPr>
                <w:rFonts w:ascii="Times New Roman" w:hAnsi="Times New Roman"/>
                <w:color w:val="auto"/>
                <w:sz w:val="24"/>
                <w:szCs w:val="24"/>
              </w:rPr>
            </w:pPr>
            <w:r w:rsidRPr="00B50213">
              <w:rPr>
                <w:rFonts w:ascii="Times New Roman" w:hAnsi="Times New Roman"/>
                <w:color w:val="auto"/>
                <w:sz w:val="24"/>
                <w:szCs w:val="24"/>
              </w:rPr>
              <w:t>по результатам контрольных мероприятий</w:t>
            </w:r>
          </w:p>
        </w:tc>
        <w:tc>
          <w:tcPr>
            <w:tcW w:w="853" w:type="dxa"/>
            <w:tcBorders>
              <w:top w:val="nil"/>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proofErr w:type="spellStart"/>
            <w:r w:rsidRPr="00B50213">
              <w:rPr>
                <w:rFonts w:ascii="Times New Roman" w:hAnsi="Times New Roman"/>
                <w:color w:val="auto"/>
                <w:sz w:val="24"/>
                <w:szCs w:val="24"/>
              </w:rPr>
              <w:lastRenderedPageBreak/>
              <w:t>ПРМБВн</w:t>
            </w:r>
            <w:proofErr w:type="spellEnd"/>
            <w:r w:rsidRPr="00B50213">
              <w:rPr>
                <w:rFonts w:ascii="Times New Roman" w:hAnsi="Times New Roman"/>
                <w:color w:val="auto"/>
                <w:sz w:val="24"/>
                <w:szCs w:val="24"/>
              </w:rPr>
              <w:t xml:space="preserve">*100%  / </w:t>
            </w:r>
            <w:proofErr w:type="spellStart"/>
            <w:r w:rsidRPr="00B50213">
              <w:rPr>
                <w:rFonts w:ascii="Times New Roman" w:hAnsi="Times New Roman"/>
                <w:color w:val="auto"/>
                <w:sz w:val="24"/>
                <w:szCs w:val="24"/>
              </w:rPr>
              <w:t>ПРМБВо</w:t>
            </w:r>
            <w:proofErr w:type="spellEnd"/>
          </w:p>
        </w:tc>
        <w:tc>
          <w:tcPr>
            <w:tcW w:w="2975" w:type="dxa"/>
            <w:tcBorders>
              <w:top w:val="nil"/>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proofErr w:type="spellStart"/>
            <w:r w:rsidRPr="00B50213">
              <w:rPr>
                <w:rFonts w:ascii="Times New Roman" w:hAnsi="Times New Roman"/>
                <w:color w:val="auto"/>
                <w:sz w:val="24"/>
                <w:szCs w:val="24"/>
              </w:rPr>
              <w:t>ПРМБВн</w:t>
            </w:r>
            <w:proofErr w:type="spellEnd"/>
            <w:r w:rsidRPr="00B50213">
              <w:rPr>
                <w:rFonts w:ascii="Times New Roman" w:hAnsi="Times New Roman"/>
                <w:color w:val="auto"/>
                <w:sz w:val="24"/>
                <w:szCs w:val="24"/>
              </w:rPr>
              <w:t>–количество  предписаний, выданных органом муниципального жилищного контроля по результатам контрольных мероприятий признанных незаконными в судебном порядке</w:t>
            </w:r>
          </w:p>
          <w:p w:rsidR="009A638B" w:rsidRPr="00B50213" w:rsidRDefault="009A638B" w:rsidP="00F0441B">
            <w:pPr>
              <w:jc w:val="center"/>
              <w:rPr>
                <w:rFonts w:ascii="Times New Roman" w:hAnsi="Times New Roman"/>
                <w:color w:val="auto"/>
                <w:sz w:val="24"/>
                <w:szCs w:val="24"/>
              </w:rPr>
            </w:pPr>
          </w:p>
          <w:p w:rsidR="009A638B" w:rsidRPr="00B50213" w:rsidRDefault="009A638B" w:rsidP="00F0441B">
            <w:pPr>
              <w:jc w:val="center"/>
              <w:rPr>
                <w:rFonts w:ascii="Times New Roman" w:hAnsi="Times New Roman"/>
                <w:color w:val="auto"/>
                <w:sz w:val="24"/>
                <w:szCs w:val="24"/>
              </w:rPr>
            </w:pPr>
            <w:proofErr w:type="spellStart"/>
            <w:r w:rsidRPr="00B50213">
              <w:rPr>
                <w:rFonts w:ascii="Times New Roman" w:hAnsi="Times New Roman"/>
                <w:color w:val="auto"/>
                <w:sz w:val="24"/>
                <w:szCs w:val="24"/>
              </w:rPr>
              <w:t>ПРМБВо</w:t>
            </w:r>
            <w:proofErr w:type="spellEnd"/>
            <w:r w:rsidRPr="00B50213">
              <w:rPr>
                <w:rFonts w:ascii="Times New Roman" w:hAnsi="Times New Roman"/>
                <w:color w:val="auto"/>
                <w:sz w:val="24"/>
                <w:szCs w:val="24"/>
              </w:rPr>
              <w:t xml:space="preserve"> - количество </w:t>
            </w:r>
            <w:r w:rsidRPr="00B50213">
              <w:rPr>
                <w:rFonts w:ascii="Times New Roman" w:hAnsi="Times New Roman"/>
                <w:color w:val="auto"/>
                <w:sz w:val="24"/>
                <w:szCs w:val="24"/>
              </w:rPr>
              <w:lastRenderedPageBreak/>
              <w:t xml:space="preserve">предписаний, выданных  по результатам контрольных мероприятий </w:t>
            </w:r>
          </w:p>
        </w:tc>
        <w:tc>
          <w:tcPr>
            <w:tcW w:w="712" w:type="dxa"/>
            <w:tcBorders>
              <w:top w:val="nil"/>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p>
        </w:tc>
        <w:tc>
          <w:tcPr>
            <w:tcW w:w="993" w:type="dxa"/>
            <w:gridSpan w:val="2"/>
            <w:tcBorders>
              <w:top w:val="nil"/>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p>
        </w:tc>
        <w:tc>
          <w:tcPr>
            <w:tcW w:w="690" w:type="dxa"/>
            <w:gridSpan w:val="2"/>
            <w:tcBorders>
              <w:top w:val="single" w:sz="4" w:space="0" w:color="auto"/>
              <w:left w:val="nil"/>
              <w:bottom w:val="single" w:sz="4" w:space="0" w:color="auto"/>
              <w:right w:val="single" w:sz="4" w:space="0" w:color="auto"/>
            </w:tcBorders>
            <w:shd w:val="clear" w:color="000000" w:fill="FFFFFF"/>
            <w:vAlign w:val="center"/>
          </w:tcPr>
          <w:p w:rsidR="009A638B" w:rsidRPr="00B50213" w:rsidRDefault="009A638B" w:rsidP="00F0441B">
            <w:pPr>
              <w:jc w:val="center"/>
              <w:rPr>
                <w:rFonts w:ascii="Times New Roman" w:hAnsi="Times New Roman"/>
                <w:color w:val="auto"/>
                <w:sz w:val="24"/>
                <w:szCs w:val="24"/>
              </w:rPr>
            </w:pPr>
          </w:p>
        </w:tc>
        <w:tc>
          <w:tcPr>
            <w:tcW w:w="737"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p>
        </w:tc>
        <w:tc>
          <w:tcPr>
            <w:tcW w:w="853" w:type="dxa"/>
            <w:gridSpan w:val="4"/>
            <w:tcBorders>
              <w:top w:val="nil"/>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p>
        </w:tc>
        <w:tc>
          <w:tcPr>
            <w:tcW w:w="1711" w:type="dxa"/>
            <w:gridSpan w:val="6"/>
            <w:tcBorders>
              <w:top w:val="nil"/>
              <w:left w:val="nil"/>
              <w:bottom w:val="single" w:sz="4" w:space="0" w:color="auto"/>
              <w:right w:val="single" w:sz="4" w:space="0" w:color="auto"/>
            </w:tcBorders>
            <w:shd w:val="clear" w:color="000000" w:fill="FFFFFF"/>
            <w:vAlign w:val="center"/>
            <w:hideMark/>
          </w:tcPr>
          <w:p w:rsidR="009A638B" w:rsidRPr="00B50213" w:rsidRDefault="009A638B" w:rsidP="00F0441B">
            <w:pPr>
              <w:rPr>
                <w:rFonts w:ascii="Times New Roman" w:hAnsi="Times New Roman"/>
                <w:color w:val="auto"/>
                <w:sz w:val="24"/>
                <w:szCs w:val="24"/>
              </w:rPr>
            </w:pPr>
            <w:r w:rsidRPr="00B50213">
              <w:rPr>
                <w:rFonts w:ascii="Times New Roman" w:hAnsi="Times New Roman"/>
                <w:color w:val="auto"/>
                <w:sz w:val="24"/>
                <w:szCs w:val="24"/>
              </w:rPr>
              <w:t>Статистические данные контрольного органа</w:t>
            </w:r>
          </w:p>
          <w:p w:rsidR="009A638B" w:rsidRPr="00B50213" w:rsidRDefault="009A638B" w:rsidP="00F0441B">
            <w:pPr>
              <w:jc w:val="center"/>
              <w:rPr>
                <w:rFonts w:ascii="Times New Roman" w:hAnsi="Times New Roman"/>
                <w:color w:val="auto"/>
                <w:sz w:val="24"/>
                <w:szCs w:val="24"/>
              </w:rPr>
            </w:pPr>
          </w:p>
        </w:tc>
        <w:tc>
          <w:tcPr>
            <w:tcW w:w="1700" w:type="dxa"/>
            <w:gridSpan w:val="4"/>
            <w:tcBorders>
              <w:top w:val="nil"/>
              <w:left w:val="nil"/>
              <w:bottom w:val="single" w:sz="4" w:space="0" w:color="auto"/>
              <w:right w:val="single" w:sz="4" w:space="0" w:color="auto"/>
            </w:tcBorders>
            <w:shd w:val="clear" w:color="000000" w:fill="FFFFFF"/>
          </w:tcPr>
          <w:p w:rsidR="009A638B" w:rsidRPr="00B50213" w:rsidRDefault="009A638B" w:rsidP="00F0441B">
            <w:pPr>
              <w:rPr>
                <w:rFonts w:ascii="Times New Roman" w:hAnsi="Times New Roman"/>
                <w:color w:val="auto"/>
                <w:sz w:val="24"/>
                <w:szCs w:val="24"/>
              </w:rPr>
            </w:pPr>
          </w:p>
        </w:tc>
      </w:tr>
    </w:tbl>
    <w:p w:rsidR="009A638B" w:rsidRPr="00B50213" w:rsidRDefault="009A638B" w:rsidP="009A638B">
      <w:pPr>
        <w:widowControl/>
        <w:spacing w:after="200" w:line="276" w:lineRule="auto"/>
        <w:rPr>
          <w:rFonts w:ascii="Times New Roman" w:hAnsi="Times New Roman"/>
          <w:color w:val="auto"/>
          <w:sz w:val="24"/>
          <w:szCs w:val="24"/>
        </w:rPr>
      </w:pPr>
    </w:p>
    <w:p w:rsidR="009A638B" w:rsidRPr="00B50213" w:rsidRDefault="009A638B" w:rsidP="009A638B">
      <w:pPr>
        <w:jc w:val="center"/>
        <w:rPr>
          <w:rFonts w:ascii="Times New Roman" w:hAnsi="Times New Roman"/>
          <w:color w:val="auto"/>
          <w:sz w:val="24"/>
          <w:szCs w:val="24"/>
        </w:rPr>
      </w:pPr>
      <w:r w:rsidRPr="00B50213">
        <w:rPr>
          <w:rFonts w:ascii="Times New Roman" w:hAnsi="Times New Roman"/>
          <w:color w:val="auto"/>
          <w:sz w:val="24"/>
          <w:szCs w:val="24"/>
        </w:rPr>
        <w:t>_________________</w:t>
      </w:r>
    </w:p>
    <w:p w:rsidR="006513AA" w:rsidRPr="00B50213" w:rsidRDefault="006513AA" w:rsidP="00CA27E1">
      <w:pPr>
        <w:spacing w:line="360" w:lineRule="auto"/>
        <w:rPr>
          <w:rFonts w:ascii="Times New Roman" w:hAnsi="Times New Roman"/>
          <w:color w:val="auto"/>
          <w:sz w:val="28"/>
          <w:szCs w:val="28"/>
        </w:rPr>
      </w:pPr>
    </w:p>
    <w:sectPr w:rsidR="006513AA" w:rsidRPr="00B50213" w:rsidSect="00F0441B">
      <w:pgSz w:w="16838" w:h="11906" w:orient="landscape"/>
      <w:pgMar w:top="1276" w:right="1134" w:bottom="1559" w:left="1134" w:header="709" w:footer="709" w:gutter="0"/>
      <w:pgNumType w:start="1"/>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0206" w:rsidRDefault="001F0206" w:rsidP="00532114">
      <w:r>
        <w:separator/>
      </w:r>
    </w:p>
  </w:endnote>
  <w:endnote w:type="continuationSeparator" w:id="0">
    <w:p w:rsidR="001F0206" w:rsidRDefault="001F0206" w:rsidP="0053211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0206" w:rsidRDefault="001F0206" w:rsidP="00532114">
      <w:r>
        <w:separator/>
      </w:r>
    </w:p>
  </w:footnote>
  <w:footnote w:type="continuationSeparator" w:id="0">
    <w:p w:rsidR="001F0206" w:rsidRDefault="001F0206" w:rsidP="005321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CF8" w:rsidRDefault="008412C8">
    <w:pPr>
      <w:pStyle w:val="a6"/>
      <w:jc w:val="center"/>
    </w:pPr>
    <w:fldSimple w:instr=" PAGE   \* MERGEFORMAT ">
      <w:r w:rsidR="00B50213">
        <w:rPr>
          <w:noProof/>
        </w:rPr>
        <w:t>6</w:t>
      </w:r>
    </w:fldSimple>
  </w:p>
  <w:p w:rsidR="000C6CF8" w:rsidRDefault="000C6CF8">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CF8" w:rsidRDefault="000C6CF8">
    <w:pPr>
      <w:pStyle w:val="a6"/>
      <w:jc w:val="center"/>
    </w:pPr>
  </w:p>
  <w:p w:rsidR="000C6CF8" w:rsidRDefault="000C6CF8">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footnotePr>
    <w:footnote w:id="-1"/>
    <w:footnote w:id="0"/>
  </w:footnotePr>
  <w:endnotePr>
    <w:endnote w:id="-1"/>
    <w:endnote w:id="0"/>
  </w:endnotePr>
  <w:compat/>
  <w:rsids>
    <w:rsidRoot w:val="009A638B"/>
    <w:rsid w:val="00072A1B"/>
    <w:rsid w:val="000912A5"/>
    <w:rsid w:val="000C6CF8"/>
    <w:rsid w:val="001346F8"/>
    <w:rsid w:val="001644C1"/>
    <w:rsid w:val="00170D1B"/>
    <w:rsid w:val="0018413F"/>
    <w:rsid w:val="001F0206"/>
    <w:rsid w:val="0031420F"/>
    <w:rsid w:val="00480159"/>
    <w:rsid w:val="004962E0"/>
    <w:rsid w:val="004A388D"/>
    <w:rsid w:val="00532114"/>
    <w:rsid w:val="0061191C"/>
    <w:rsid w:val="006275D3"/>
    <w:rsid w:val="006513AA"/>
    <w:rsid w:val="006C5C3E"/>
    <w:rsid w:val="008228E0"/>
    <w:rsid w:val="008412C8"/>
    <w:rsid w:val="00862C99"/>
    <w:rsid w:val="008B5E8C"/>
    <w:rsid w:val="008F44D7"/>
    <w:rsid w:val="00994A72"/>
    <w:rsid w:val="009A476C"/>
    <w:rsid w:val="009A638B"/>
    <w:rsid w:val="00A560E0"/>
    <w:rsid w:val="00AA13CD"/>
    <w:rsid w:val="00B50213"/>
    <w:rsid w:val="00C535EE"/>
    <w:rsid w:val="00C823F3"/>
    <w:rsid w:val="00CA27E1"/>
    <w:rsid w:val="00CC0C19"/>
    <w:rsid w:val="00CE76F5"/>
    <w:rsid w:val="00F0441B"/>
    <w:rsid w:val="00F66268"/>
    <w:rsid w:val="00FF0F2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638B"/>
    <w:pPr>
      <w:widowControl w:val="0"/>
      <w:spacing w:after="0" w:line="240" w:lineRule="auto"/>
    </w:pPr>
    <w:rPr>
      <w:rFonts w:ascii="Arial" w:eastAsia="Times New Roman" w:hAnsi="Arial" w:cs="Times New Roman"/>
      <w:color w:val="00000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1"/>
    <w:uiPriority w:val="99"/>
    <w:rsid w:val="009A638B"/>
    <w:pPr>
      <w:widowControl w:val="0"/>
      <w:spacing w:after="0" w:line="240" w:lineRule="auto"/>
      <w:ind w:firstLine="720"/>
    </w:pPr>
    <w:rPr>
      <w:rFonts w:ascii="Times New Roman" w:eastAsia="Times New Roman" w:hAnsi="Times New Roman" w:cs="Times New Roman"/>
      <w:sz w:val="24"/>
      <w:lang w:eastAsia="ru-RU"/>
    </w:rPr>
  </w:style>
  <w:style w:type="character" w:customStyle="1" w:styleId="ConsPlusNormal1">
    <w:name w:val="ConsPlusNormal1"/>
    <w:link w:val="ConsPlusNormal"/>
    <w:uiPriority w:val="99"/>
    <w:locked/>
    <w:rsid w:val="009A638B"/>
    <w:rPr>
      <w:rFonts w:ascii="Times New Roman" w:eastAsia="Times New Roman" w:hAnsi="Times New Roman" w:cs="Times New Roman"/>
      <w:sz w:val="24"/>
      <w:lang w:eastAsia="ru-RU"/>
    </w:rPr>
  </w:style>
  <w:style w:type="paragraph" w:styleId="a3">
    <w:name w:val="List Paragraph"/>
    <w:basedOn w:val="a"/>
    <w:link w:val="a4"/>
    <w:rsid w:val="009A638B"/>
    <w:pPr>
      <w:ind w:left="720"/>
      <w:contextualSpacing/>
    </w:pPr>
    <w:rPr>
      <w:color w:val="auto"/>
    </w:rPr>
  </w:style>
  <w:style w:type="character" w:customStyle="1" w:styleId="a4">
    <w:name w:val="Абзац списка Знак"/>
    <w:link w:val="a3"/>
    <w:locked/>
    <w:rsid w:val="009A638B"/>
    <w:rPr>
      <w:rFonts w:ascii="Arial" w:eastAsia="Times New Roman" w:hAnsi="Arial" w:cs="Times New Roman"/>
      <w:sz w:val="20"/>
      <w:szCs w:val="20"/>
    </w:rPr>
  </w:style>
  <w:style w:type="paragraph" w:customStyle="1" w:styleId="1">
    <w:name w:val="Гиперссылка1"/>
    <w:basedOn w:val="a"/>
    <w:link w:val="a5"/>
    <w:uiPriority w:val="99"/>
    <w:rsid w:val="009A638B"/>
    <w:pPr>
      <w:widowControl/>
      <w:spacing w:after="200" w:line="276" w:lineRule="auto"/>
    </w:pPr>
    <w:rPr>
      <w:rFonts w:ascii="Calibri" w:hAnsi="Calibri"/>
      <w:color w:val="0000FF"/>
      <w:u w:val="single"/>
    </w:rPr>
  </w:style>
  <w:style w:type="character" w:styleId="a5">
    <w:name w:val="Hyperlink"/>
    <w:link w:val="1"/>
    <w:uiPriority w:val="99"/>
    <w:rsid w:val="009A638B"/>
    <w:rPr>
      <w:rFonts w:ascii="Calibri" w:eastAsia="Times New Roman" w:hAnsi="Calibri" w:cs="Times New Roman"/>
      <w:color w:val="0000FF"/>
      <w:sz w:val="20"/>
      <w:szCs w:val="20"/>
      <w:u w:val="single"/>
    </w:rPr>
  </w:style>
  <w:style w:type="paragraph" w:styleId="a6">
    <w:name w:val="header"/>
    <w:basedOn w:val="a"/>
    <w:link w:val="a7"/>
    <w:uiPriority w:val="99"/>
    <w:rsid w:val="009A638B"/>
    <w:pPr>
      <w:tabs>
        <w:tab w:val="center" w:pos="4677"/>
        <w:tab w:val="right" w:pos="9355"/>
      </w:tabs>
    </w:pPr>
    <w:rPr>
      <w:color w:val="auto"/>
    </w:rPr>
  </w:style>
  <w:style w:type="character" w:customStyle="1" w:styleId="a7">
    <w:name w:val="Верхний колонтитул Знак"/>
    <w:basedOn w:val="a0"/>
    <w:link w:val="a6"/>
    <w:uiPriority w:val="99"/>
    <w:rsid w:val="009A638B"/>
    <w:rPr>
      <w:rFonts w:ascii="Arial" w:eastAsia="Times New Roman" w:hAnsi="Arial" w:cs="Times New Roman"/>
      <w:sz w:val="20"/>
      <w:szCs w:val="20"/>
      <w:lang w:eastAsia="ru-RU"/>
    </w:rPr>
  </w:style>
  <w:style w:type="paragraph" w:customStyle="1" w:styleId="ConsPlusTitle">
    <w:name w:val="ConsPlusTitle"/>
    <w:link w:val="ConsPlusTitle1"/>
    <w:rsid w:val="009A638B"/>
    <w:pPr>
      <w:widowControl w:val="0"/>
      <w:spacing w:after="0" w:line="240" w:lineRule="auto"/>
    </w:pPr>
    <w:rPr>
      <w:rFonts w:ascii="Times New Roman" w:eastAsia="Times New Roman" w:hAnsi="Times New Roman" w:cs="Times New Roman"/>
      <w:b/>
      <w:sz w:val="24"/>
      <w:lang w:eastAsia="ru-RU"/>
    </w:rPr>
  </w:style>
  <w:style w:type="character" w:customStyle="1" w:styleId="ConsPlusTitle1">
    <w:name w:val="ConsPlusTitle1"/>
    <w:link w:val="ConsPlusTitle"/>
    <w:locked/>
    <w:rsid w:val="009A638B"/>
    <w:rPr>
      <w:rFonts w:ascii="Times New Roman" w:eastAsia="Times New Roman" w:hAnsi="Times New Roman" w:cs="Times New Roman"/>
      <w:b/>
      <w:sz w:val="24"/>
      <w:lang w:eastAsia="ru-RU"/>
    </w:rPr>
  </w:style>
  <w:style w:type="paragraph" w:styleId="HTML">
    <w:name w:val="HTML Preformatted"/>
    <w:basedOn w:val="a"/>
    <w:link w:val="HTML0"/>
    <w:uiPriority w:val="99"/>
    <w:unhideWhenUsed/>
    <w:rsid w:val="009A638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rPr>
  </w:style>
  <w:style w:type="character" w:customStyle="1" w:styleId="HTML0">
    <w:name w:val="Стандартный HTML Знак"/>
    <w:basedOn w:val="a0"/>
    <w:link w:val="HTML"/>
    <w:uiPriority w:val="99"/>
    <w:rsid w:val="009A638B"/>
    <w:rPr>
      <w:rFonts w:ascii="Courier New" w:eastAsia="Times New Roman" w:hAnsi="Courier New" w:cs="Courier New"/>
      <w:sz w:val="20"/>
      <w:szCs w:val="20"/>
      <w:lang w:eastAsia="ru-RU"/>
    </w:rPr>
  </w:style>
  <w:style w:type="paragraph" w:customStyle="1" w:styleId="msonormalbullet1gif">
    <w:name w:val="msonormalbullet1.gif"/>
    <w:basedOn w:val="a"/>
    <w:rsid w:val="009A638B"/>
    <w:pPr>
      <w:widowControl/>
      <w:spacing w:before="100" w:beforeAutospacing="1" w:after="100" w:afterAutospacing="1"/>
    </w:pPr>
    <w:rPr>
      <w:rFonts w:ascii="Times New Roman" w:hAnsi="Times New Roman"/>
      <w:color w:val="auto"/>
      <w:sz w:val="24"/>
      <w:szCs w:val="24"/>
    </w:rPr>
  </w:style>
  <w:style w:type="paragraph" w:styleId="a8">
    <w:name w:val="Normal (Web)"/>
    <w:basedOn w:val="a"/>
    <w:uiPriority w:val="99"/>
    <w:unhideWhenUsed/>
    <w:rsid w:val="006C5C3E"/>
    <w:pPr>
      <w:widowControl/>
      <w:spacing w:before="100" w:beforeAutospacing="1" w:after="100" w:afterAutospacing="1"/>
    </w:pPr>
    <w:rPr>
      <w:rFonts w:ascii="Times New Roman" w:hAnsi="Times New Roman"/>
      <w:color w:val="auto"/>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76923FAB863A4C98807594DEB28D7B584908B5FB1A28C9FDE44BBC16100CFA6F926E59E29B06F2294D6112762FB2C6143467A2C60D1A08Ae0AB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5E6A5980DDC49DEF879D2EC1F223EBC9DB01A1693AC1EF7FF63C704701E48CD1DE1B2C709B4C735C6643BD95F3420E3B41FAB0A6E5258E6Cl8RFI"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consultantplus://offline/ref=5E94EDFA519A73A2792A3C897510A0AAD236F8196D3D8FF4BF5E6F90899FEF55845DC83D48F1E58A3F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4" Type="http://schemas.openxmlformats.org/officeDocument/2006/relationships/webSettings" Target="webSettings.xml"/><Relationship Id="rId9" Type="http://schemas.openxmlformats.org/officeDocument/2006/relationships/hyperlink" Target="consultantplus://offline/ref=5E94EDFA519A73A2792A3C897510A0AAD236F8196D3D8FF4BF5E6F90899FEF55845DC83D48F1E58B36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A678C4-4E15-4961-969A-E5A09E7B3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Pages>
  <Words>11346</Words>
  <Characters>64674</Characters>
  <Application>Microsoft Office Word</Application>
  <DocSecurity>0</DocSecurity>
  <Lines>538</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19</cp:revision>
  <dcterms:created xsi:type="dcterms:W3CDTF">2021-09-17T09:59:00Z</dcterms:created>
  <dcterms:modified xsi:type="dcterms:W3CDTF">2021-09-29T06:26:00Z</dcterms:modified>
</cp:coreProperties>
</file>